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E3185" w14:textId="1310BDDB" w:rsidR="006B6F22" w:rsidRPr="00AF2D39" w:rsidRDefault="006B6F22" w:rsidP="00D640EF">
      <w:pPr>
        <w:spacing w:after="0"/>
        <w:jc w:val="center"/>
        <w:rPr>
          <w:rFonts w:ascii="Avenir Book" w:hAnsi="Avenir Book"/>
          <w:b/>
          <w:sz w:val="28"/>
          <w:szCs w:val="28"/>
          <w:lang w:val="en-US"/>
        </w:rPr>
      </w:pPr>
      <w:r w:rsidRPr="00AF2D39">
        <w:rPr>
          <w:rFonts w:ascii="Avenir Book" w:hAnsi="Avenir Book"/>
          <w:b/>
          <w:sz w:val="28"/>
          <w:szCs w:val="28"/>
          <w:lang w:val="en-US"/>
        </w:rPr>
        <w:t>Learning Plan</w:t>
      </w:r>
      <w:r w:rsidR="00D640EF">
        <w:rPr>
          <w:rFonts w:ascii="Avenir Book" w:hAnsi="Avenir Book"/>
          <w:b/>
          <w:sz w:val="28"/>
          <w:szCs w:val="28"/>
          <w:lang w:val="en-US"/>
        </w:rPr>
        <w:t>: SECONDARY</w:t>
      </w:r>
    </w:p>
    <w:tbl>
      <w:tblPr>
        <w:tblStyle w:val="TableGridLight"/>
        <w:tblW w:w="0" w:type="auto"/>
        <w:tblLook w:val="04A0" w:firstRow="1" w:lastRow="0" w:firstColumn="1" w:lastColumn="0" w:noHBand="0" w:noVBand="1"/>
      </w:tblPr>
      <w:tblGrid>
        <w:gridCol w:w="959"/>
        <w:gridCol w:w="1262"/>
        <w:gridCol w:w="4411"/>
        <w:gridCol w:w="1131"/>
        <w:gridCol w:w="3027"/>
      </w:tblGrid>
      <w:tr w:rsidR="006B6F22" w:rsidRPr="00434EDF" w14:paraId="758E76E6" w14:textId="77777777" w:rsidTr="0067021A">
        <w:tc>
          <w:tcPr>
            <w:tcW w:w="2221" w:type="dxa"/>
            <w:gridSpan w:val="2"/>
            <w:shd w:val="clear" w:color="auto" w:fill="EAF1DD" w:themeFill="accent3" w:themeFillTint="33"/>
          </w:tcPr>
          <w:p w14:paraId="2ABEA8CA"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Title of lesson</w:t>
            </w:r>
          </w:p>
        </w:tc>
        <w:tc>
          <w:tcPr>
            <w:tcW w:w="4411" w:type="dxa"/>
            <w:shd w:val="clear" w:color="auto" w:fill="EAF1DD" w:themeFill="accent3" w:themeFillTint="33"/>
          </w:tcPr>
          <w:p w14:paraId="6F5E0F51" w14:textId="5FFE5AA0" w:rsidR="006B6F22" w:rsidRPr="00FA05C1" w:rsidRDefault="00676AB8" w:rsidP="00847810">
            <w:pPr>
              <w:rPr>
                <w:rFonts w:ascii="Avenir Book" w:hAnsi="Avenir Book"/>
              </w:rPr>
            </w:pPr>
            <w:r>
              <w:rPr>
                <w:rFonts w:ascii="Avenir Book" w:hAnsi="Avenir Book"/>
              </w:rPr>
              <w:t>Dracula and plot elements</w:t>
            </w:r>
          </w:p>
        </w:tc>
        <w:tc>
          <w:tcPr>
            <w:tcW w:w="1131" w:type="dxa"/>
            <w:shd w:val="clear" w:color="auto" w:fill="EAF1DD" w:themeFill="accent3" w:themeFillTint="33"/>
          </w:tcPr>
          <w:p w14:paraId="067E90A3"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Grade level</w:t>
            </w:r>
          </w:p>
        </w:tc>
        <w:tc>
          <w:tcPr>
            <w:tcW w:w="3027" w:type="dxa"/>
            <w:shd w:val="clear" w:color="auto" w:fill="EAF1DD" w:themeFill="accent3" w:themeFillTint="33"/>
          </w:tcPr>
          <w:p w14:paraId="407F7A95" w14:textId="210BD09F" w:rsidR="006B6F22" w:rsidRPr="00FA05C1" w:rsidRDefault="00676AB8" w:rsidP="00847810">
            <w:pPr>
              <w:rPr>
                <w:rFonts w:ascii="Avenir Book" w:hAnsi="Avenir Book"/>
              </w:rPr>
            </w:pPr>
            <w:r>
              <w:rPr>
                <w:rFonts w:ascii="Avenir Book" w:hAnsi="Avenir Book"/>
              </w:rPr>
              <w:t>Grade 7 - PEI</w:t>
            </w:r>
          </w:p>
        </w:tc>
      </w:tr>
      <w:tr w:rsidR="006B6F22" w:rsidRPr="00434EDF" w14:paraId="67AD6ACE" w14:textId="77777777" w:rsidTr="00FA05C1">
        <w:trPr>
          <w:trHeight w:val="274"/>
        </w:trPr>
        <w:tc>
          <w:tcPr>
            <w:tcW w:w="2221" w:type="dxa"/>
            <w:gridSpan w:val="2"/>
            <w:shd w:val="clear" w:color="auto" w:fill="EAF1DD" w:themeFill="accent3" w:themeFillTint="33"/>
          </w:tcPr>
          <w:p w14:paraId="75744E69"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Subject</w:t>
            </w:r>
          </w:p>
        </w:tc>
        <w:tc>
          <w:tcPr>
            <w:tcW w:w="4411" w:type="dxa"/>
            <w:shd w:val="clear" w:color="auto" w:fill="EAF1DD" w:themeFill="accent3" w:themeFillTint="33"/>
          </w:tcPr>
          <w:p w14:paraId="004872DC" w14:textId="0A7633A6" w:rsidR="006B6F22" w:rsidRPr="00FA05C1" w:rsidRDefault="00676AB8" w:rsidP="00847810">
            <w:pPr>
              <w:rPr>
                <w:rFonts w:ascii="Avenir Book" w:hAnsi="Avenir Book"/>
              </w:rPr>
            </w:pPr>
            <w:r>
              <w:rPr>
                <w:rFonts w:ascii="Avenir Book" w:hAnsi="Avenir Book"/>
              </w:rPr>
              <w:t>English PEI</w:t>
            </w:r>
          </w:p>
        </w:tc>
        <w:tc>
          <w:tcPr>
            <w:tcW w:w="1131" w:type="dxa"/>
            <w:shd w:val="clear" w:color="auto" w:fill="EAF1DD" w:themeFill="accent3" w:themeFillTint="33"/>
          </w:tcPr>
          <w:p w14:paraId="766B0E47"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Topic</w:t>
            </w:r>
          </w:p>
        </w:tc>
        <w:tc>
          <w:tcPr>
            <w:tcW w:w="3027" w:type="dxa"/>
            <w:shd w:val="clear" w:color="auto" w:fill="EAF1DD" w:themeFill="accent3" w:themeFillTint="33"/>
          </w:tcPr>
          <w:p w14:paraId="040FA805" w14:textId="6C4DB858" w:rsidR="006B6F22" w:rsidRPr="00FA05C1" w:rsidRDefault="00676AB8" w:rsidP="00847810">
            <w:pPr>
              <w:rPr>
                <w:rFonts w:ascii="Avenir Book" w:hAnsi="Avenir Book"/>
              </w:rPr>
            </w:pPr>
            <w:r>
              <w:rPr>
                <w:rFonts w:ascii="Avenir Book" w:hAnsi="Avenir Book"/>
              </w:rPr>
              <w:t>Literature - Dracula</w:t>
            </w:r>
          </w:p>
        </w:tc>
      </w:tr>
      <w:tr w:rsidR="006B6F22" w:rsidRPr="00434EDF" w14:paraId="321F4F76" w14:textId="77777777" w:rsidTr="0067021A">
        <w:tc>
          <w:tcPr>
            <w:tcW w:w="2221" w:type="dxa"/>
            <w:gridSpan w:val="2"/>
            <w:shd w:val="clear" w:color="auto" w:fill="EAF1DD" w:themeFill="accent3" w:themeFillTint="33"/>
          </w:tcPr>
          <w:p w14:paraId="02E75A60"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Relevance</w:t>
            </w:r>
          </w:p>
        </w:tc>
        <w:tc>
          <w:tcPr>
            <w:tcW w:w="8569" w:type="dxa"/>
            <w:gridSpan w:val="3"/>
            <w:shd w:val="clear" w:color="auto" w:fill="EAF1DD" w:themeFill="accent3" w:themeFillTint="33"/>
          </w:tcPr>
          <w:p w14:paraId="0082B9D2" w14:textId="497B9BDA" w:rsidR="006B6F22" w:rsidRPr="00FA05C1" w:rsidRDefault="00676AB8" w:rsidP="00847810">
            <w:pPr>
              <w:rPr>
                <w:rFonts w:ascii="Avenir Book" w:hAnsi="Avenir Book"/>
              </w:rPr>
            </w:pPr>
            <w:r>
              <w:rPr>
                <w:rFonts w:ascii="Avenir Book" w:hAnsi="Avenir Book"/>
              </w:rPr>
              <w:t>Students need to learn how to properly identify elements of a short story in order to be able to properly read bigger books later on in their education.</w:t>
            </w:r>
          </w:p>
        </w:tc>
      </w:tr>
      <w:tr w:rsidR="006B6F22" w:rsidRPr="00434EDF" w14:paraId="01E5B052" w14:textId="77777777" w:rsidTr="0067021A">
        <w:tc>
          <w:tcPr>
            <w:tcW w:w="2221" w:type="dxa"/>
            <w:gridSpan w:val="2"/>
            <w:shd w:val="clear" w:color="auto" w:fill="EAF1DD" w:themeFill="accent3" w:themeFillTint="33"/>
          </w:tcPr>
          <w:p w14:paraId="763825BE"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Resources Required</w:t>
            </w:r>
          </w:p>
        </w:tc>
        <w:tc>
          <w:tcPr>
            <w:tcW w:w="8569" w:type="dxa"/>
            <w:gridSpan w:val="3"/>
            <w:shd w:val="clear" w:color="auto" w:fill="EAF1DD" w:themeFill="accent3" w:themeFillTint="33"/>
          </w:tcPr>
          <w:p w14:paraId="630CECCF" w14:textId="0657FA78" w:rsidR="006B6F22" w:rsidRPr="00676AB8" w:rsidRDefault="00392900" w:rsidP="00847810">
            <w:pPr>
              <w:rPr>
                <w:rFonts w:ascii="Avenir Book" w:hAnsi="Avenir Book"/>
                <w:iCs/>
              </w:rPr>
            </w:pPr>
            <w:r>
              <w:rPr>
                <w:rFonts w:ascii="Avenir Book" w:hAnsi="Avenir Book"/>
                <w:iCs/>
              </w:rPr>
              <w:t>Poll Everywhere website.</w:t>
            </w:r>
            <w:r w:rsidR="00AA71F5">
              <w:rPr>
                <w:rFonts w:ascii="Avenir Book" w:hAnsi="Avenir Book"/>
                <w:iCs/>
              </w:rPr>
              <w:t xml:space="preserve"> </w:t>
            </w:r>
            <w:hyperlink r:id="rId8" w:history="1">
              <w:r w:rsidR="00AA71F5" w:rsidRPr="00777AD3">
                <w:rPr>
                  <w:rStyle w:val="Hyperlink"/>
                  <w:rFonts w:ascii="Avenir Book" w:hAnsi="Avenir Book"/>
                </w:rPr>
                <w:t>https://pollev.com/alyssiabray661</w:t>
              </w:r>
            </w:hyperlink>
            <w:r>
              <w:rPr>
                <w:rFonts w:ascii="Avenir Book" w:hAnsi="Avenir Book"/>
                <w:iCs/>
              </w:rPr>
              <w:t xml:space="preserve"> </w:t>
            </w:r>
            <w:r w:rsidR="00676AB8">
              <w:rPr>
                <w:rFonts w:ascii="Avenir Book" w:hAnsi="Avenir Book"/>
                <w:iCs/>
              </w:rPr>
              <w:t>Dracula book, Dracula booklet (chapters 1-2). Kahoot quiz with chapter 1 questions.</w:t>
            </w:r>
          </w:p>
        </w:tc>
      </w:tr>
      <w:tr w:rsidR="006B6F22" w:rsidRPr="00434EDF" w14:paraId="2AB02363" w14:textId="77777777" w:rsidTr="0067021A">
        <w:tc>
          <w:tcPr>
            <w:tcW w:w="2221" w:type="dxa"/>
            <w:gridSpan w:val="2"/>
            <w:shd w:val="clear" w:color="auto" w:fill="EAF1DD" w:themeFill="accent3" w:themeFillTint="33"/>
          </w:tcPr>
          <w:p w14:paraId="63A9FB93" w14:textId="77777777" w:rsidR="006B6F22" w:rsidRPr="008A4F2C" w:rsidRDefault="006B6F22" w:rsidP="00847810">
            <w:pPr>
              <w:rPr>
                <w:rFonts w:ascii="Avenir Book" w:hAnsi="Avenir Book"/>
                <w:b/>
                <w:sz w:val="20"/>
                <w:szCs w:val="20"/>
                <w:lang w:val="en-US"/>
              </w:rPr>
            </w:pPr>
            <w:r w:rsidRPr="008A4F2C">
              <w:rPr>
                <w:rFonts w:ascii="Avenir Book" w:hAnsi="Avenir Book"/>
                <w:b/>
                <w:sz w:val="20"/>
                <w:szCs w:val="20"/>
                <w:lang w:val="en-US"/>
              </w:rPr>
              <w:t>QEP Subject Area Competencies</w:t>
            </w:r>
          </w:p>
        </w:tc>
        <w:tc>
          <w:tcPr>
            <w:tcW w:w="8569" w:type="dxa"/>
            <w:gridSpan w:val="3"/>
            <w:shd w:val="clear" w:color="auto" w:fill="EAF1DD" w:themeFill="accent3" w:themeFillTint="33"/>
          </w:tcPr>
          <w:p w14:paraId="0B2522AE" w14:textId="03CF9458" w:rsidR="006B6F22" w:rsidRPr="00FA05C1" w:rsidRDefault="00676AB8" w:rsidP="00847810">
            <w:pPr>
              <w:rPr>
                <w:rFonts w:ascii="Avenir Book" w:hAnsi="Avenir Book"/>
              </w:rPr>
            </w:pPr>
            <w:r>
              <w:rPr>
                <w:rFonts w:ascii="Avenir Book" w:hAnsi="Avenir Book"/>
              </w:rPr>
              <w:t>C2: reinvests understanding of texts</w:t>
            </w:r>
          </w:p>
        </w:tc>
      </w:tr>
      <w:tr w:rsidR="006B6F22" w:rsidRPr="00434EDF" w14:paraId="6CF2A656" w14:textId="77777777" w:rsidTr="0067021A">
        <w:tc>
          <w:tcPr>
            <w:tcW w:w="2221" w:type="dxa"/>
            <w:gridSpan w:val="2"/>
            <w:shd w:val="clear" w:color="auto" w:fill="EAF1DD" w:themeFill="accent3" w:themeFillTint="33"/>
          </w:tcPr>
          <w:p w14:paraId="424A4CF4" w14:textId="1465BEED" w:rsidR="006B6F22" w:rsidRPr="008A4F2C" w:rsidRDefault="00605FFF" w:rsidP="00847810">
            <w:pPr>
              <w:rPr>
                <w:rFonts w:ascii="Avenir Book" w:hAnsi="Avenir Book"/>
                <w:b/>
                <w:sz w:val="20"/>
                <w:szCs w:val="20"/>
                <w:lang w:val="en-US"/>
              </w:rPr>
            </w:pPr>
            <w:r>
              <w:rPr>
                <w:rFonts w:ascii="Avenir Book" w:hAnsi="Avenir Book"/>
                <w:b/>
                <w:sz w:val="20"/>
                <w:szCs w:val="20"/>
                <w:lang w:val="en-US"/>
              </w:rPr>
              <w:t>Learning Objectives</w:t>
            </w:r>
          </w:p>
        </w:tc>
        <w:tc>
          <w:tcPr>
            <w:tcW w:w="8569" w:type="dxa"/>
            <w:gridSpan w:val="3"/>
            <w:shd w:val="clear" w:color="auto" w:fill="EAF1DD" w:themeFill="accent3" w:themeFillTint="33"/>
          </w:tcPr>
          <w:p w14:paraId="37770B20" w14:textId="6AA0B07F" w:rsidR="006B6F22" w:rsidRPr="00FA05C1" w:rsidRDefault="00676AB8" w:rsidP="00847810">
            <w:pPr>
              <w:rPr>
                <w:rFonts w:ascii="Avenir Book" w:hAnsi="Avenir Book"/>
              </w:rPr>
            </w:pPr>
            <w:r>
              <w:rPr>
                <w:rFonts w:ascii="Avenir Book" w:hAnsi="Avenir Book"/>
              </w:rPr>
              <w:t>Students will be able to read the first chapter of the short story, Dracula, and identify plot elements that they have been taught. They will also be able to answer questions regarding the text after having had sufficient time to read it through and discuss it with classmates.</w:t>
            </w:r>
          </w:p>
        </w:tc>
      </w:tr>
      <w:tr w:rsidR="006B6F22" w:rsidRPr="00434EDF" w14:paraId="7BF31EDC" w14:textId="77777777" w:rsidTr="0067021A">
        <w:tc>
          <w:tcPr>
            <w:tcW w:w="2221" w:type="dxa"/>
            <w:gridSpan w:val="2"/>
            <w:shd w:val="clear" w:color="auto" w:fill="EAF1DD" w:themeFill="accent3" w:themeFillTint="33"/>
          </w:tcPr>
          <w:p w14:paraId="33E417AC"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Essential Question(s)</w:t>
            </w:r>
          </w:p>
        </w:tc>
        <w:tc>
          <w:tcPr>
            <w:tcW w:w="8569" w:type="dxa"/>
            <w:gridSpan w:val="3"/>
            <w:shd w:val="clear" w:color="auto" w:fill="EAF1DD" w:themeFill="accent3" w:themeFillTint="33"/>
          </w:tcPr>
          <w:p w14:paraId="506CE0A6" w14:textId="749B9181" w:rsidR="009B4849" w:rsidRPr="00676AB8" w:rsidRDefault="00392900" w:rsidP="00847810">
            <w:pPr>
              <w:rPr>
                <w:rFonts w:ascii="Avenir Book" w:hAnsi="Avenir Book"/>
                <w:iCs/>
              </w:rPr>
            </w:pPr>
            <w:r>
              <w:rPr>
                <w:rFonts w:ascii="Avenir Book" w:hAnsi="Avenir Book"/>
                <w:iCs/>
              </w:rPr>
              <w:t>When do the different plot elements occur throughout the book?</w:t>
            </w:r>
          </w:p>
        </w:tc>
      </w:tr>
      <w:tr w:rsidR="00D874E4" w:rsidRPr="00434EDF" w14:paraId="419668E8" w14:textId="77777777" w:rsidTr="0067021A">
        <w:trPr>
          <w:trHeight w:val="160"/>
        </w:trPr>
        <w:tc>
          <w:tcPr>
            <w:tcW w:w="959" w:type="dxa"/>
            <w:vMerge w:val="restart"/>
          </w:tcPr>
          <w:p w14:paraId="4005CAF0" w14:textId="4B999FA0" w:rsidR="00D874E4" w:rsidRDefault="00D874E4" w:rsidP="00847810">
            <w:pPr>
              <w:rPr>
                <w:rFonts w:ascii="Avenir Book" w:hAnsi="Avenir Book"/>
                <w:b/>
                <w:sz w:val="20"/>
                <w:szCs w:val="20"/>
              </w:rPr>
            </w:pPr>
            <w:r>
              <w:rPr>
                <w:rFonts w:ascii="Avenir Book" w:hAnsi="Avenir Book"/>
                <w:b/>
                <w:sz w:val="20"/>
                <w:szCs w:val="20"/>
              </w:rPr>
              <w:t>Lesson Timing</w:t>
            </w:r>
          </w:p>
        </w:tc>
        <w:tc>
          <w:tcPr>
            <w:tcW w:w="5673" w:type="dxa"/>
            <w:gridSpan w:val="2"/>
          </w:tcPr>
          <w:p w14:paraId="3947405D" w14:textId="62632E1C" w:rsidR="00D874E4" w:rsidRDefault="00D874E4" w:rsidP="00847810">
            <w:pPr>
              <w:rPr>
                <w:rFonts w:ascii="Avenir Book" w:hAnsi="Avenir Book"/>
                <w:b/>
                <w:sz w:val="20"/>
                <w:szCs w:val="20"/>
              </w:rPr>
            </w:pPr>
            <w:r>
              <w:rPr>
                <w:rFonts w:ascii="Avenir Book" w:hAnsi="Avenir Book"/>
                <w:b/>
                <w:sz w:val="20"/>
                <w:szCs w:val="20"/>
              </w:rPr>
              <w:t xml:space="preserve">Introduction (hook): </w:t>
            </w:r>
          </w:p>
        </w:tc>
        <w:tc>
          <w:tcPr>
            <w:tcW w:w="4158" w:type="dxa"/>
            <w:gridSpan w:val="2"/>
          </w:tcPr>
          <w:p w14:paraId="7D7D0E31" w14:textId="02E0780C" w:rsidR="00D874E4" w:rsidRPr="00434EDF" w:rsidRDefault="00D874E4" w:rsidP="00847810">
            <w:pPr>
              <w:rPr>
                <w:rFonts w:ascii="Avenir Book" w:hAnsi="Avenir Book"/>
                <w:b/>
                <w:sz w:val="20"/>
                <w:szCs w:val="20"/>
                <w:lang w:val="en-US"/>
              </w:rPr>
            </w:pPr>
            <w:r w:rsidRPr="00434EDF">
              <w:rPr>
                <w:rFonts w:ascii="Avenir Book" w:hAnsi="Avenir Book"/>
                <w:b/>
                <w:sz w:val="20"/>
                <w:szCs w:val="20"/>
                <w:lang w:val="en-US"/>
              </w:rPr>
              <w:t>Student will know:</w:t>
            </w:r>
          </w:p>
        </w:tc>
      </w:tr>
      <w:tr w:rsidR="00D874E4" w:rsidRPr="00434EDF" w14:paraId="6866C4B4" w14:textId="77777777" w:rsidTr="0067021A">
        <w:trPr>
          <w:trHeight w:val="159"/>
        </w:trPr>
        <w:tc>
          <w:tcPr>
            <w:tcW w:w="959" w:type="dxa"/>
            <w:vMerge/>
          </w:tcPr>
          <w:p w14:paraId="3BDB57D5" w14:textId="77777777" w:rsidR="00D874E4" w:rsidRDefault="00D874E4" w:rsidP="00847810">
            <w:pPr>
              <w:rPr>
                <w:rFonts w:ascii="Avenir Book" w:hAnsi="Avenir Book"/>
                <w:b/>
                <w:sz w:val="20"/>
                <w:szCs w:val="20"/>
              </w:rPr>
            </w:pPr>
          </w:p>
        </w:tc>
        <w:tc>
          <w:tcPr>
            <w:tcW w:w="5673" w:type="dxa"/>
            <w:gridSpan w:val="2"/>
          </w:tcPr>
          <w:p w14:paraId="68C547A4" w14:textId="65C8E9DA" w:rsidR="00D874E4" w:rsidRPr="00FA05C1" w:rsidRDefault="00392900" w:rsidP="00847810">
            <w:pPr>
              <w:rPr>
                <w:rFonts w:ascii="Avenir Book" w:hAnsi="Avenir Book"/>
              </w:rPr>
            </w:pPr>
            <w:r>
              <w:rPr>
                <w:rFonts w:ascii="Avenir Book" w:hAnsi="Avenir Book"/>
              </w:rPr>
              <w:t xml:space="preserve">Start off with the </w:t>
            </w:r>
            <w:r w:rsidR="00E86595">
              <w:rPr>
                <w:rFonts w:ascii="Avenir Book" w:hAnsi="Avenir Book"/>
              </w:rPr>
              <w:t>word web on Poll everywhere so that students can share the words they already associate with Dracula.</w:t>
            </w:r>
            <w:r w:rsidR="00B63599">
              <w:rPr>
                <w:rFonts w:ascii="Avenir Book" w:hAnsi="Avenir Book"/>
              </w:rPr>
              <w:t xml:space="preserve">  </w:t>
            </w:r>
            <w:hyperlink r:id="rId9" w:history="1">
              <w:r w:rsidR="00B63599" w:rsidRPr="00777AD3">
                <w:rPr>
                  <w:rStyle w:val="Hyperlink"/>
                  <w:rFonts w:ascii="Avenir Book" w:hAnsi="Avenir Book"/>
                </w:rPr>
                <w:t>https://pollev.com/alyssiabray661</w:t>
              </w:r>
            </w:hyperlink>
            <w:r w:rsidR="00B63599">
              <w:rPr>
                <w:rFonts w:ascii="Avenir Book" w:hAnsi="Avenir Book"/>
              </w:rPr>
              <w:t xml:space="preserve"> </w:t>
            </w:r>
          </w:p>
        </w:tc>
        <w:tc>
          <w:tcPr>
            <w:tcW w:w="4158" w:type="dxa"/>
            <w:gridSpan w:val="2"/>
          </w:tcPr>
          <w:p w14:paraId="646E6399" w14:textId="7A93DB58" w:rsidR="00D874E4" w:rsidRPr="00FA05C1" w:rsidRDefault="00E86595" w:rsidP="00847810">
            <w:pPr>
              <w:rPr>
                <w:rFonts w:ascii="Avenir Book" w:hAnsi="Avenir Book"/>
                <w:lang w:val="en-US"/>
              </w:rPr>
            </w:pPr>
            <w:r>
              <w:rPr>
                <w:rFonts w:ascii="Avenir Book" w:hAnsi="Avenir Book"/>
                <w:lang w:val="en-US"/>
              </w:rPr>
              <w:t>Students will know how to read a book and find plot elements in the story.</w:t>
            </w:r>
          </w:p>
          <w:p w14:paraId="735A406F" w14:textId="2FC645BE" w:rsidR="00D874E4" w:rsidRPr="00434EDF" w:rsidRDefault="00D874E4" w:rsidP="00847810">
            <w:pPr>
              <w:rPr>
                <w:rFonts w:ascii="Avenir Book" w:hAnsi="Avenir Book"/>
                <w:b/>
                <w:sz w:val="20"/>
                <w:szCs w:val="20"/>
                <w:lang w:val="en-US"/>
              </w:rPr>
            </w:pPr>
          </w:p>
        </w:tc>
      </w:tr>
      <w:tr w:rsidR="00E86595" w:rsidRPr="00434EDF" w14:paraId="233B1C92" w14:textId="77777777" w:rsidTr="0067021A">
        <w:trPr>
          <w:trHeight w:val="300"/>
        </w:trPr>
        <w:tc>
          <w:tcPr>
            <w:tcW w:w="959" w:type="dxa"/>
            <w:vMerge w:val="restart"/>
          </w:tcPr>
          <w:p w14:paraId="38F3E6F7" w14:textId="68E245B8" w:rsidR="00E86595" w:rsidRPr="00FA05C1" w:rsidRDefault="00E86595" w:rsidP="00847810">
            <w:pPr>
              <w:rPr>
                <w:rFonts w:ascii="Avenir Book" w:hAnsi="Avenir Book"/>
                <w:sz w:val="20"/>
                <w:szCs w:val="20"/>
              </w:rPr>
            </w:pPr>
          </w:p>
        </w:tc>
        <w:tc>
          <w:tcPr>
            <w:tcW w:w="5673" w:type="dxa"/>
            <w:gridSpan w:val="2"/>
            <w:vMerge w:val="restart"/>
          </w:tcPr>
          <w:p w14:paraId="2CA96C49" w14:textId="77777777" w:rsidR="00E86595" w:rsidRDefault="00E86595" w:rsidP="00D640EF">
            <w:pPr>
              <w:rPr>
                <w:rFonts w:ascii="Avenir Book" w:hAnsi="Avenir Book"/>
                <w:b/>
                <w:sz w:val="20"/>
                <w:szCs w:val="20"/>
              </w:rPr>
            </w:pPr>
            <w:r>
              <w:rPr>
                <w:rFonts w:ascii="Avenir Book" w:hAnsi="Avenir Book"/>
                <w:b/>
                <w:sz w:val="20"/>
                <w:szCs w:val="20"/>
              </w:rPr>
              <w:t>Development (</w:t>
            </w:r>
            <w:r w:rsidRPr="00434EDF">
              <w:rPr>
                <w:rFonts w:ascii="Avenir Book" w:hAnsi="Avenir Book"/>
                <w:b/>
                <w:sz w:val="20"/>
                <w:szCs w:val="20"/>
              </w:rPr>
              <w:t>Learning activities</w:t>
            </w:r>
            <w:r>
              <w:rPr>
                <w:rFonts w:ascii="Avenir Book" w:hAnsi="Avenir Book"/>
                <w:b/>
                <w:sz w:val="20"/>
                <w:szCs w:val="20"/>
              </w:rPr>
              <w:t xml:space="preserve"> – step by step sequential procedure):</w:t>
            </w:r>
          </w:p>
          <w:p w14:paraId="338B53F5" w14:textId="77777777" w:rsidR="00C27292" w:rsidRDefault="00C27292" w:rsidP="00D640EF">
            <w:pPr>
              <w:rPr>
                <w:rFonts w:ascii="Avenir Book" w:hAnsi="Avenir Book"/>
                <w:b/>
                <w:sz w:val="20"/>
                <w:szCs w:val="20"/>
              </w:rPr>
            </w:pPr>
          </w:p>
          <w:p w14:paraId="78243529" w14:textId="795B4F9F" w:rsidR="00C27292" w:rsidRDefault="00C27292" w:rsidP="00C27292">
            <w:pPr>
              <w:pStyle w:val="ListParagraph"/>
              <w:numPr>
                <w:ilvl w:val="0"/>
                <w:numId w:val="1"/>
              </w:numPr>
              <w:rPr>
                <w:rFonts w:ascii="Avenir Book" w:hAnsi="Avenir Book"/>
                <w:bCs/>
              </w:rPr>
            </w:pPr>
            <w:r>
              <w:rPr>
                <w:rFonts w:ascii="Avenir Book" w:hAnsi="Avenir Book"/>
                <w:bCs/>
              </w:rPr>
              <w:t xml:space="preserve">Explain to students that they </w:t>
            </w:r>
            <w:bookmarkStart w:id="0" w:name="_GoBack"/>
            <w:bookmarkEnd w:id="0"/>
            <w:r>
              <w:rPr>
                <w:rFonts w:ascii="Avenir Book" w:hAnsi="Avenir Book"/>
                <w:bCs/>
              </w:rPr>
              <w:t xml:space="preserve">will be reading the short story Dracula by Bram Stoker during class time and all the books will need to be collected at the end of every class. </w:t>
            </w:r>
          </w:p>
          <w:p w14:paraId="5EC5F983" w14:textId="68150215" w:rsidR="00C27292" w:rsidRDefault="00C27292" w:rsidP="00C27292">
            <w:pPr>
              <w:pStyle w:val="ListParagraph"/>
              <w:numPr>
                <w:ilvl w:val="0"/>
                <w:numId w:val="1"/>
              </w:numPr>
              <w:rPr>
                <w:rFonts w:ascii="Avenir Book" w:hAnsi="Avenir Book"/>
                <w:bCs/>
              </w:rPr>
            </w:pPr>
            <w:r>
              <w:rPr>
                <w:rFonts w:ascii="Avenir Book" w:hAnsi="Avenir Book"/>
                <w:bCs/>
              </w:rPr>
              <w:t>Give students the handout for Dracula</w:t>
            </w:r>
          </w:p>
          <w:p w14:paraId="0F717E2A" w14:textId="77777777" w:rsidR="00C27292" w:rsidRDefault="007B1DE5" w:rsidP="00C27292">
            <w:pPr>
              <w:pStyle w:val="ListParagraph"/>
              <w:numPr>
                <w:ilvl w:val="0"/>
                <w:numId w:val="1"/>
              </w:numPr>
              <w:rPr>
                <w:rFonts w:ascii="Avenir Book" w:hAnsi="Avenir Book"/>
                <w:bCs/>
              </w:rPr>
            </w:pPr>
            <w:r>
              <w:rPr>
                <w:rFonts w:ascii="Avenir Book" w:hAnsi="Avenir Book"/>
                <w:bCs/>
              </w:rPr>
              <w:t xml:space="preserve">Go over the plot elements that they will be seeing in chapter 1 of the book. </w:t>
            </w:r>
          </w:p>
          <w:p w14:paraId="33F2B324" w14:textId="77777777" w:rsidR="007B1DE5" w:rsidRDefault="007B1DE5" w:rsidP="00C27292">
            <w:pPr>
              <w:pStyle w:val="ListParagraph"/>
              <w:numPr>
                <w:ilvl w:val="0"/>
                <w:numId w:val="1"/>
              </w:numPr>
              <w:rPr>
                <w:rFonts w:ascii="Avenir Book" w:hAnsi="Avenir Book"/>
                <w:bCs/>
              </w:rPr>
            </w:pPr>
            <w:r>
              <w:rPr>
                <w:rFonts w:ascii="Avenir Book" w:hAnsi="Avenir Book"/>
                <w:bCs/>
              </w:rPr>
              <w:t xml:space="preserve">Have students explain what each element is (make sure that they understand). </w:t>
            </w:r>
          </w:p>
          <w:p w14:paraId="553DA877" w14:textId="77777777" w:rsidR="007B1DE5" w:rsidRDefault="007B1DE5" w:rsidP="00C27292">
            <w:pPr>
              <w:pStyle w:val="ListParagraph"/>
              <w:numPr>
                <w:ilvl w:val="0"/>
                <w:numId w:val="1"/>
              </w:numPr>
              <w:rPr>
                <w:rFonts w:ascii="Avenir Book" w:hAnsi="Avenir Book"/>
                <w:bCs/>
              </w:rPr>
            </w:pPr>
            <w:r>
              <w:rPr>
                <w:rFonts w:ascii="Avenir Book" w:hAnsi="Avenir Book"/>
                <w:bCs/>
              </w:rPr>
              <w:t>Pass out the book to the students</w:t>
            </w:r>
          </w:p>
          <w:p w14:paraId="1A03F623" w14:textId="77777777" w:rsidR="007B1DE5" w:rsidRDefault="007B1DE5" w:rsidP="00C27292">
            <w:pPr>
              <w:pStyle w:val="ListParagraph"/>
              <w:numPr>
                <w:ilvl w:val="0"/>
                <w:numId w:val="1"/>
              </w:numPr>
              <w:rPr>
                <w:rFonts w:ascii="Avenir Book" w:hAnsi="Avenir Book"/>
                <w:bCs/>
              </w:rPr>
            </w:pPr>
            <w:r>
              <w:rPr>
                <w:rFonts w:ascii="Avenir Book" w:hAnsi="Avenir Book"/>
                <w:bCs/>
              </w:rPr>
              <w:t>Tell students to read chapter 1 individually and take notes a character description and write down the answer to the different plot elements in the chapter.</w:t>
            </w:r>
          </w:p>
          <w:p w14:paraId="16F8629D" w14:textId="77777777" w:rsidR="007B1DE5" w:rsidRDefault="007B1DE5" w:rsidP="00C27292">
            <w:pPr>
              <w:pStyle w:val="ListParagraph"/>
              <w:numPr>
                <w:ilvl w:val="0"/>
                <w:numId w:val="1"/>
              </w:numPr>
              <w:rPr>
                <w:rFonts w:ascii="Avenir Book" w:hAnsi="Avenir Book"/>
                <w:bCs/>
              </w:rPr>
            </w:pPr>
            <w:r>
              <w:rPr>
                <w:rFonts w:ascii="Avenir Book" w:hAnsi="Avenir Book"/>
                <w:bCs/>
              </w:rPr>
              <w:t>Students read the first chapter</w:t>
            </w:r>
          </w:p>
          <w:p w14:paraId="46A342F8" w14:textId="133DC5E6" w:rsidR="007B1DE5" w:rsidRPr="007B1DE5" w:rsidRDefault="007B1DE5" w:rsidP="007B1DE5">
            <w:pPr>
              <w:pStyle w:val="ListParagraph"/>
              <w:numPr>
                <w:ilvl w:val="0"/>
                <w:numId w:val="1"/>
              </w:numPr>
              <w:rPr>
                <w:rFonts w:ascii="Avenir Book" w:hAnsi="Avenir Book"/>
                <w:bCs/>
              </w:rPr>
            </w:pPr>
            <w:r>
              <w:rPr>
                <w:rFonts w:ascii="Avenir Book" w:hAnsi="Avenir Book"/>
                <w:bCs/>
              </w:rPr>
              <w:t xml:space="preserve">Tell students to work in pairs to share their answers for the plot elements and character descriptions. </w:t>
            </w:r>
          </w:p>
        </w:tc>
        <w:tc>
          <w:tcPr>
            <w:tcW w:w="4158" w:type="dxa"/>
            <w:gridSpan w:val="2"/>
          </w:tcPr>
          <w:p w14:paraId="004CF40C" w14:textId="654EB503" w:rsidR="00E86595" w:rsidRPr="00434EDF" w:rsidRDefault="00E86595" w:rsidP="00847810">
            <w:pPr>
              <w:rPr>
                <w:rFonts w:ascii="Avenir Book" w:hAnsi="Avenir Book"/>
                <w:b/>
                <w:sz w:val="20"/>
                <w:szCs w:val="20"/>
                <w:lang w:val="en-US"/>
              </w:rPr>
            </w:pPr>
            <w:r w:rsidRPr="00434EDF">
              <w:rPr>
                <w:rFonts w:ascii="Avenir Book" w:hAnsi="Avenir Book"/>
                <w:b/>
                <w:sz w:val="20"/>
                <w:szCs w:val="20"/>
                <w:lang w:val="en-US"/>
              </w:rPr>
              <w:t>Students will understand:</w:t>
            </w:r>
          </w:p>
        </w:tc>
      </w:tr>
      <w:tr w:rsidR="00E86595" w:rsidRPr="00434EDF" w14:paraId="5A27240C" w14:textId="77777777" w:rsidTr="0067021A">
        <w:trPr>
          <w:trHeight w:val="320"/>
        </w:trPr>
        <w:tc>
          <w:tcPr>
            <w:tcW w:w="959" w:type="dxa"/>
            <w:vMerge/>
          </w:tcPr>
          <w:p w14:paraId="4EB752AB" w14:textId="77777777" w:rsidR="00E86595" w:rsidRDefault="00E86595" w:rsidP="00847810">
            <w:pPr>
              <w:rPr>
                <w:rFonts w:ascii="Avenir Book" w:hAnsi="Avenir Book"/>
                <w:b/>
                <w:sz w:val="20"/>
                <w:szCs w:val="20"/>
              </w:rPr>
            </w:pPr>
          </w:p>
        </w:tc>
        <w:tc>
          <w:tcPr>
            <w:tcW w:w="5673" w:type="dxa"/>
            <w:gridSpan w:val="2"/>
            <w:vMerge/>
          </w:tcPr>
          <w:p w14:paraId="69EB57D0" w14:textId="77777777" w:rsidR="00E86595" w:rsidRDefault="00E86595" w:rsidP="00847810">
            <w:pPr>
              <w:rPr>
                <w:rFonts w:ascii="Avenir Book" w:hAnsi="Avenir Book"/>
                <w:b/>
                <w:sz w:val="20"/>
                <w:szCs w:val="20"/>
              </w:rPr>
            </w:pPr>
          </w:p>
        </w:tc>
        <w:tc>
          <w:tcPr>
            <w:tcW w:w="4158" w:type="dxa"/>
            <w:gridSpan w:val="2"/>
          </w:tcPr>
          <w:p w14:paraId="0494C3C6" w14:textId="42E0CE28" w:rsidR="00E86595" w:rsidRPr="00E86595" w:rsidRDefault="00E86595" w:rsidP="00847810">
            <w:pPr>
              <w:rPr>
                <w:rFonts w:ascii="Avenir Book" w:hAnsi="Avenir Book"/>
                <w:lang w:val="en-US"/>
              </w:rPr>
            </w:pPr>
            <w:r>
              <w:rPr>
                <w:rFonts w:ascii="Avenir Book" w:hAnsi="Avenir Book"/>
                <w:lang w:val="en-US"/>
              </w:rPr>
              <w:t>Students will understand what the different plot elements are.</w:t>
            </w:r>
          </w:p>
        </w:tc>
      </w:tr>
      <w:tr w:rsidR="00E86595" w:rsidRPr="00434EDF" w14:paraId="255E1721" w14:textId="77777777" w:rsidTr="0067021A">
        <w:trPr>
          <w:trHeight w:val="240"/>
        </w:trPr>
        <w:tc>
          <w:tcPr>
            <w:tcW w:w="959" w:type="dxa"/>
            <w:vMerge/>
          </w:tcPr>
          <w:p w14:paraId="2DC3C6F6" w14:textId="77777777" w:rsidR="00E86595" w:rsidRDefault="00E86595" w:rsidP="00847810">
            <w:pPr>
              <w:rPr>
                <w:rFonts w:ascii="Avenir Book" w:hAnsi="Avenir Book"/>
                <w:b/>
                <w:sz w:val="20"/>
                <w:szCs w:val="20"/>
              </w:rPr>
            </w:pPr>
          </w:p>
        </w:tc>
        <w:tc>
          <w:tcPr>
            <w:tcW w:w="5673" w:type="dxa"/>
            <w:gridSpan w:val="2"/>
            <w:vMerge/>
          </w:tcPr>
          <w:p w14:paraId="4AB49CE4" w14:textId="0127ABD1" w:rsidR="00E86595" w:rsidRPr="00FA05C1" w:rsidRDefault="00E86595" w:rsidP="00847810">
            <w:pPr>
              <w:rPr>
                <w:rFonts w:ascii="Avenir Book" w:hAnsi="Avenir Book"/>
              </w:rPr>
            </w:pPr>
          </w:p>
        </w:tc>
        <w:tc>
          <w:tcPr>
            <w:tcW w:w="4158" w:type="dxa"/>
            <w:gridSpan w:val="2"/>
          </w:tcPr>
          <w:p w14:paraId="56A57A9F" w14:textId="59A18178" w:rsidR="00E86595" w:rsidRPr="00434EDF" w:rsidRDefault="00E86595" w:rsidP="00847810">
            <w:pPr>
              <w:rPr>
                <w:rFonts w:ascii="Avenir Book" w:hAnsi="Avenir Book"/>
                <w:b/>
                <w:sz w:val="20"/>
                <w:szCs w:val="20"/>
                <w:lang w:val="en-US"/>
              </w:rPr>
            </w:pPr>
            <w:r w:rsidRPr="00434EDF">
              <w:rPr>
                <w:rFonts w:ascii="Avenir Book" w:hAnsi="Avenir Book"/>
                <w:b/>
                <w:sz w:val="20"/>
                <w:szCs w:val="20"/>
                <w:lang w:val="en-US"/>
              </w:rPr>
              <w:t xml:space="preserve">Students will </w:t>
            </w:r>
            <w:r>
              <w:rPr>
                <w:rFonts w:ascii="Avenir Book" w:hAnsi="Avenir Book"/>
                <w:b/>
                <w:sz w:val="20"/>
                <w:szCs w:val="20"/>
                <w:lang w:val="en-US"/>
              </w:rPr>
              <w:t>do</w:t>
            </w:r>
            <w:r w:rsidRPr="00434EDF">
              <w:rPr>
                <w:rFonts w:ascii="Avenir Book" w:hAnsi="Avenir Book"/>
                <w:b/>
                <w:sz w:val="20"/>
                <w:szCs w:val="20"/>
                <w:lang w:val="en-US"/>
              </w:rPr>
              <w:t>:</w:t>
            </w:r>
          </w:p>
        </w:tc>
      </w:tr>
      <w:tr w:rsidR="00E86595" w:rsidRPr="00434EDF" w14:paraId="598F0D65" w14:textId="77777777" w:rsidTr="0067021A">
        <w:trPr>
          <w:trHeight w:val="240"/>
        </w:trPr>
        <w:tc>
          <w:tcPr>
            <w:tcW w:w="959" w:type="dxa"/>
            <w:vMerge/>
          </w:tcPr>
          <w:p w14:paraId="29DBB7B0" w14:textId="77777777" w:rsidR="00E86595" w:rsidRDefault="00E86595" w:rsidP="00847810">
            <w:pPr>
              <w:rPr>
                <w:rFonts w:ascii="Avenir Book" w:hAnsi="Avenir Book"/>
                <w:b/>
                <w:sz w:val="20"/>
                <w:szCs w:val="20"/>
              </w:rPr>
            </w:pPr>
          </w:p>
        </w:tc>
        <w:tc>
          <w:tcPr>
            <w:tcW w:w="5673" w:type="dxa"/>
            <w:gridSpan w:val="2"/>
            <w:vMerge/>
          </w:tcPr>
          <w:p w14:paraId="6D22A8EF" w14:textId="77777777" w:rsidR="00E86595" w:rsidRDefault="00E86595" w:rsidP="00847810">
            <w:pPr>
              <w:rPr>
                <w:rFonts w:ascii="Avenir Book" w:hAnsi="Avenir Book"/>
                <w:b/>
                <w:sz w:val="20"/>
                <w:szCs w:val="20"/>
              </w:rPr>
            </w:pPr>
          </w:p>
        </w:tc>
        <w:tc>
          <w:tcPr>
            <w:tcW w:w="4158" w:type="dxa"/>
            <w:gridSpan w:val="2"/>
          </w:tcPr>
          <w:p w14:paraId="65B7DC65" w14:textId="59443BDA" w:rsidR="00E86595" w:rsidRPr="00E86595" w:rsidRDefault="00E86595" w:rsidP="00847810">
            <w:pPr>
              <w:rPr>
                <w:rFonts w:ascii="Avenir Book" w:hAnsi="Avenir Book"/>
                <w:lang w:val="en-US"/>
              </w:rPr>
            </w:pPr>
            <w:r>
              <w:rPr>
                <w:rFonts w:ascii="Avenir Book" w:hAnsi="Avenir Book"/>
                <w:lang w:val="en-US"/>
              </w:rPr>
              <w:t>Students will be able to identify the different plot elements in the short story.</w:t>
            </w:r>
          </w:p>
        </w:tc>
      </w:tr>
      <w:tr w:rsidR="00E86595" w:rsidRPr="00434EDF" w14:paraId="1F30BF46" w14:textId="77777777" w:rsidTr="0067021A">
        <w:trPr>
          <w:trHeight w:val="280"/>
        </w:trPr>
        <w:tc>
          <w:tcPr>
            <w:tcW w:w="959" w:type="dxa"/>
            <w:vMerge/>
          </w:tcPr>
          <w:p w14:paraId="25AA2003" w14:textId="77777777" w:rsidR="00E86595" w:rsidRDefault="00E86595" w:rsidP="00847810">
            <w:pPr>
              <w:rPr>
                <w:rFonts w:ascii="Avenir Book" w:hAnsi="Avenir Book"/>
                <w:b/>
                <w:sz w:val="20"/>
                <w:szCs w:val="20"/>
              </w:rPr>
            </w:pPr>
          </w:p>
        </w:tc>
        <w:tc>
          <w:tcPr>
            <w:tcW w:w="5673" w:type="dxa"/>
            <w:gridSpan w:val="2"/>
            <w:vMerge/>
          </w:tcPr>
          <w:p w14:paraId="0A9AD076" w14:textId="77777777" w:rsidR="00E86595" w:rsidRPr="00434EDF" w:rsidRDefault="00E86595" w:rsidP="00847810">
            <w:pPr>
              <w:rPr>
                <w:rFonts w:ascii="Avenir Book" w:hAnsi="Avenir Book"/>
                <w:b/>
                <w:sz w:val="20"/>
                <w:szCs w:val="20"/>
              </w:rPr>
            </w:pPr>
          </w:p>
        </w:tc>
        <w:tc>
          <w:tcPr>
            <w:tcW w:w="4158" w:type="dxa"/>
            <w:gridSpan w:val="2"/>
          </w:tcPr>
          <w:p w14:paraId="45711B4A" w14:textId="42E2CDC7" w:rsidR="00E86595" w:rsidRPr="00434EDF" w:rsidRDefault="00E86595" w:rsidP="00847810">
            <w:pPr>
              <w:rPr>
                <w:rFonts w:ascii="Avenir Book" w:hAnsi="Avenir Book"/>
                <w:b/>
                <w:sz w:val="20"/>
                <w:szCs w:val="20"/>
                <w:lang w:val="en-US"/>
              </w:rPr>
            </w:pPr>
            <w:r w:rsidRPr="00434EDF">
              <w:rPr>
                <w:rFonts w:ascii="Avenir Book" w:hAnsi="Avenir Book"/>
                <w:b/>
                <w:sz w:val="20"/>
                <w:szCs w:val="20"/>
                <w:lang w:val="en-US"/>
              </w:rPr>
              <w:t>Cross Curricular Competencies:</w:t>
            </w:r>
          </w:p>
        </w:tc>
      </w:tr>
      <w:tr w:rsidR="00E86595" w:rsidRPr="00434EDF" w14:paraId="07158B57" w14:textId="77777777" w:rsidTr="0067021A">
        <w:trPr>
          <w:trHeight w:val="280"/>
        </w:trPr>
        <w:tc>
          <w:tcPr>
            <w:tcW w:w="959" w:type="dxa"/>
            <w:vMerge/>
          </w:tcPr>
          <w:p w14:paraId="557BC060" w14:textId="77777777" w:rsidR="00E86595" w:rsidRDefault="00E86595" w:rsidP="00847810">
            <w:pPr>
              <w:rPr>
                <w:rFonts w:ascii="Avenir Book" w:hAnsi="Avenir Book"/>
                <w:b/>
                <w:sz w:val="20"/>
                <w:szCs w:val="20"/>
              </w:rPr>
            </w:pPr>
          </w:p>
        </w:tc>
        <w:tc>
          <w:tcPr>
            <w:tcW w:w="5673" w:type="dxa"/>
            <w:gridSpan w:val="2"/>
            <w:vMerge/>
          </w:tcPr>
          <w:p w14:paraId="0790142C" w14:textId="77777777" w:rsidR="00E86595" w:rsidRPr="00434EDF" w:rsidRDefault="00E86595" w:rsidP="00847810">
            <w:pPr>
              <w:rPr>
                <w:rFonts w:ascii="Avenir Book" w:hAnsi="Avenir Book"/>
                <w:b/>
                <w:sz w:val="20"/>
                <w:szCs w:val="20"/>
              </w:rPr>
            </w:pPr>
          </w:p>
        </w:tc>
        <w:tc>
          <w:tcPr>
            <w:tcW w:w="4158" w:type="dxa"/>
            <w:gridSpan w:val="2"/>
          </w:tcPr>
          <w:p w14:paraId="730124D3" w14:textId="720F00F5" w:rsidR="00E86595" w:rsidRPr="00E86595" w:rsidRDefault="00E86595" w:rsidP="00847810">
            <w:pPr>
              <w:rPr>
                <w:rFonts w:ascii="Avenir Book" w:hAnsi="Avenir Book"/>
                <w:lang w:val="en-US"/>
              </w:rPr>
            </w:pPr>
            <w:r w:rsidRPr="00E86595">
              <w:rPr>
                <w:rFonts w:ascii="Avenir Book" w:hAnsi="Avenir Book"/>
                <w:lang w:val="en-US"/>
              </w:rPr>
              <w:t>Adopts effective work methods</w:t>
            </w:r>
          </w:p>
          <w:p w14:paraId="3D6281AC" w14:textId="73D3D49A" w:rsidR="00E86595" w:rsidRPr="00E86595" w:rsidRDefault="00E86595" w:rsidP="00847810">
            <w:pPr>
              <w:rPr>
                <w:rFonts w:ascii="Avenir Book" w:hAnsi="Avenir Book"/>
                <w:bCs/>
                <w:lang w:val="en-US"/>
              </w:rPr>
            </w:pPr>
            <w:r w:rsidRPr="00E86595">
              <w:rPr>
                <w:rFonts w:ascii="Avenir Book" w:hAnsi="Avenir Book"/>
                <w:bCs/>
                <w:lang w:val="en-US"/>
              </w:rPr>
              <w:t>Uses information</w:t>
            </w:r>
          </w:p>
        </w:tc>
      </w:tr>
      <w:tr w:rsidR="00E86595" w:rsidRPr="00434EDF" w14:paraId="20A1BDD6" w14:textId="77777777" w:rsidTr="0067021A">
        <w:trPr>
          <w:trHeight w:val="240"/>
        </w:trPr>
        <w:tc>
          <w:tcPr>
            <w:tcW w:w="959" w:type="dxa"/>
            <w:vMerge/>
          </w:tcPr>
          <w:p w14:paraId="2C26AEA8" w14:textId="77777777" w:rsidR="00E86595" w:rsidRDefault="00E86595" w:rsidP="00847810">
            <w:pPr>
              <w:rPr>
                <w:rFonts w:ascii="Avenir Book" w:hAnsi="Avenir Book"/>
                <w:b/>
                <w:sz w:val="20"/>
                <w:szCs w:val="20"/>
              </w:rPr>
            </w:pPr>
          </w:p>
        </w:tc>
        <w:tc>
          <w:tcPr>
            <w:tcW w:w="5673" w:type="dxa"/>
            <w:gridSpan w:val="2"/>
            <w:vMerge/>
          </w:tcPr>
          <w:p w14:paraId="63072EC8" w14:textId="77777777" w:rsidR="00E86595" w:rsidRPr="00CC20BA" w:rsidRDefault="00E86595" w:rsidP="00847810">
            <w:pPr>
              <w:rPr>
                <w:rFonts w:ascii="Avenir Book" w:hAnsi="Avenir Book"/>
                <w:i/>
                <w:sz w:val="16"/>
                <w:szCs w:val="16"/>
              </w:rPr>
            </w:pPr>
          </w:p>
        </w:tc>
        <w:tc>
          <w:tcPr>
            <w:tcW w:w="4158" w:type="dxa"/>
            <w:gridSpan w:val="2"/>
          </w:tcPr>
          <w:p w14:paraId="381F3785" w14:textId="774F0A21" w:rsidR="00E86595" w:rsidRPr="00434EDF" w:rsidRDefault="00E86595" w:rsidP="00C948E9">
            <w:pPr>
              <w:tabs>
                <w:tab w:val="left" w:pos="1306"/>
              </w:tabs>
              <w:rPr>
                <w:rFonts w:ascii="Avenir Book" w:hAnsi="Avenir Book"/>
                <w:b/>
                <w:sz w:val="20"/>
                <w:szCs w:val="20"/>
                <w:lang w:val="en-US"/>
              </w:rPr>
            </w:pPr>
            <w:r w:rsidRPr="00434EDF">
              <w:rPr>
                <w:rFonts w:ascii="Avenir Book" w:hAnsi="Avenir Book"/>
                <w:b/>
                <w:sz w:val="20"/>
                <w:szCs w:val="20"/>
                <w:lang w:val="en-US"/>
              </w:rPr>
              <w:t>Broad Areas of Learning:</w:t>
            </w:r>
          </w:p>
        </w:tc>
      </w:tr>
      <w:tr w:rsidR="00E86595" w:rsidRPr="00434EDF" w14:paraId="53502EB8" w14:textId="77777777" w:rsidTr="0067021A">
        <w:trPr>
          <w:trHeight w:val="240"/>
        </w:trPr>
        <w:tc>
          <w:tcPr>
            <w:tcW w:w="959" w:type="dxa"/>
            <w:vMerge/>
          </w:tcPr>
          <w:p w14:paraId="2664602A" w14:textId="77777777" w:rsidR="00E86595" w:rsidRDefault="00E86595" w:rsidP="00847810">
            <w:pPr>
              <w:rPr>
                <w:rFonts w:ascii="Avenir Book" w:hAnsi="Avenir Book"/>
                <w:b/>
                <w:sz w:val="20"/>
                <w:szCs w:val="20"/>
              </w:rPr>
            </w:pPr>
          </w:p>
        </w:tc>
        <w:tc>
          <w:tcPr>
            <w:tcW w:w="5673" w:type="dxa"/>
            <w:gridSpan w:val="2"/>
            <w:vMerge/>
          </w:tcPr>
          <w:p w14:paraId="73CA04F2" w14:textId="77777777" w:rsidR="00E86595" w:rsidRPr="00CC20BA" w:rsidRDefault="00E86595" w:rsidP="00847810">
            <w:pPr>
              <w:rPr>
                <w:rFonts w:ascii="Avenir Book" w:hAnsi="Avenir Book"/>
                <w:i/>
                <w:sz w:val="16"/>
                <w:szCs w:val="16"/>
              </w:rPr>
            </w:pPr>
          </w:p>
        </w:tc>
        <w:tc>
          <w:tcPr>
            <w:tcW w:w="4158" w:type="dxa"/>
            <w:gridSpan w:val="2"/>
          </w:tcPr>
          <w:p w14:paraId="282CA204" w14:textId="2090098A" w:rsidR="00E86595" w:rsidRPr="00E86595" w:rsidRDefault="00E86595" w:rsidP="00847810">
            <w:pPr>
              <w:tabs>
                <w:tab w:val="left" w:pos="1306"/>
              </w:tabs>
              <w:rPr>
                <w:rFonts w:ascii="Avenir Book" w:hAnsi="Avenir Book"/>
                <w:lang w:val="en-US"/>
              </w:rPr>
            </w:pPr>
            <w:r>
              <w:rPr>
                <w:rFonts w:ascii="Avenir Book" w:hAnsi="Avenir Book"/>
                <w:lang w:val="en-US"/>
              </w:rPr>
              <w:t>Personal and Career Planning</w:t>
            </w:r>
          </w:p>
        </w:tc>
      </w:tr>
      <w:tr w:rsidR="00E86595" w:rsidRPr="00434EDF" w14:paraId="73CF4675" w14:textId="77777777" w:rsidTr="0067021A">
        <w:trPr>
          <w:trHeight w:val="240"/>
        </w:trPr>
        <w:tc>
          <w:tcPr>
            <w:tcW w:w="959" w:type="dxa"/>
            <w:vMerge/>
          </w:tcPr>
          <w:p w14:paraId="77FC9062" w14:textId="77777777" w:rsidR="00E86595" w:rsidRDefault="00E86595" w:rsidP="00847810">
            <w:pPr>
              <w:rPr>
                <w:rFonts w:ascii="Avenir Book" w:hAnsi="Avenir Book"/>
                <w:b/>
                <w:sz w:val="20"/>
                <w:szCs w:val="20"/>
              </w:rPr>
            </w:pPr>
          </w:p>
        </w:tc>
        <w:tc>
          <w:tcPr>
            <w:tcW w:w="5673" w:type="dxa"/>
            <w:gridSpan w:val="2"/>
            <w:vMerge/>
          </w:tcPr>
          <w:p w14:paraId="2F3BF10B" w14:textId="77777777" w:rsidR="00E86595" w:rsidRDefault="00E86595" w:rsidP="00847810">
            <w:pPr>
              <w:rPr>
                <w:rFonts w:ascii="Avenir Book" w:hAnsi="Avenir Book"/>
                <w:b/>
                <w:sz w:val="20"/>
                <w:szCs w:val="20"/>
              </w:rPr>
            </w:pPr>
          </w:p>
        </w:tc>
        <w:tc>
          <w:tcPr>
            <w:tcW w:w="4158" w:type="dxa"/>
            <w:gridSpan w:val="2"/>
          </w:tcPr>
          <w:p w14:paraId="3C53BEE6" w14:textId="0AC48245" w:rsidR="00E86595" w:rsidRPr="00C948E9" w:rsidRDefault="00E86595" w:rsidP="00C948E9">
            <w:pPr>
              <w:tabs>
                <w:tab w:val="left" w:pos="1775"/>
              </w:tabs>
              <w:rPr>
                <w:rFonts w:ascii="Avenir Book" w:hAnsi="Avenir Book"/>
                <w:b/>
                <w:sz w:val="20"/>
                <w:szCs w:val="20"/>
                <w:lang w:val="en-US"/>
              </w:rPr>
            </w:pPr>
            <w:r w:rsidRPr="00434EDF">
              <w:rPr>
                <w:rFonts w:ascii="Avenir Book" w:hAnsi="Avenir Book"/>
                <w:b/>
                <w:sz w:val="20"/>
                <w:szCs w:val="20"/>
                <w:lang w:val="en-US"/>
              </w:rPr>
              <w:t>Universal Design for Learning</w:t>
            </w:r>
            <w:r>
              <w:rPr>
                <w:rFonts w:ascii="Avenir Book" w:hAnsi="Avenir Book"/>
                <w:b/>
                <w:sz w:val="20"/>
                <w:szCs w:val="20"/>
                <w:lang w:val="en-US"/>
              </w:rPr>
              <w:t>/ Differentiation</w:t>
            </w:r>
            <w:r w:rsidRPr="00434EDF">
              <w:rPr>
                <w:rFonts w:ascii="Avenir Book" w:hAnsi="Avenir Book"/>
                <w:b/>
                <w:sz w:val="20"/>
                <w:szCs w:val="20"/>
                <w:lang w:val="en-US"/>
              </w:rPr>
              <w:t>:</w:t>
            </w:r>
          </w:p>
        </w:tc>
      </w:tr>
      <w:tr w:rsidR="00E86595" w:rsidRPr="00434EDF" w14:paraId="41376A99" w14:textId="77777777" w:rsidTr="0067021A">
        <w:trPr>
          <w:trHeight w:val="240"/>
        </w:trPr>
        <w:tc>
          <w:tcPr>
            <w:tcW w:w="959" w:type="dxa"/>
            <w:vMerge/>
          </w:tcPr>
          <w:p w14:paraId="35B4E207" w14:textId="77777777" w:rsidR="00E86595" w:rsidRDefault="00E86595" w:rsidP="00847810">
            <w:pPr>
              <w:rPr>
                <w:rFonts w:ascii="Avenir Book" w:hAnsi="Avenir Book"/>
                <w:b/>
                <w:sz w:val="20"/>
                <w:szCs w:val="20"/>
              </w:rPr>
            </w:pPr>
          </w:p>
        </w:tc>
        <w:tc>
          <w:tcPr>
            <w:tcW w:w="5673" w:type="dxa"/>
            <w:gridSpan w:val="2"/>
            <w:vMerge/>
          </w:tcPr>
          <w:p w14:paraId="774FFD28" w14:textId="77777777" w:rsidR="00E86595" w:rsidRDefault="00E86595" w:rsidP="00847810">
            <w:pPr>
              <w:rPr>
                <w:rFonts w:ascii="Avenir Book" w:hAnsi="Avenir Book"/>
                <w:b/>
                <w:sz w:val="20"/>
                <w:szCs w:val="20"/>
              </w:rPr>
            </w:pPr>
          </w:p>
        </w:tc>
        <w:tc>
          <w:tcPr>
            <w:tcW w:w="4158" w:type="dxa"/>
            <w:gridSpan w:val="2"/>
          </w:tcPr>
          <w:p w14:paraId="52AFE6D5" w14:textId="1A404E8A" w:rsidR="00E86595" w:rsidRPr="00F92145" w:rsidRDefault="00E86595" w:rsidP="00847810">
            <w:pPr>
              <w:tabs>
                <w:tab w:val="left" w:pos="1775"/>
              </w:tabs>
              <w:rPr>
                <w:rFonts w:ascii="Avenir Book" w:hAnsi="Avenir Book"/>
                <w:lang w:val="en-US"/>
              </w:rPr>
            </w:pPr>
            <w:r>
              <w:rPr>
                <w:rFonts w:ascii="Avenir Book" w:hAnsi="Avenir Book"/>
                <w:lang w:val="en-US"/>
              </w:rPr>
              <w:t xml:space="preserve">Students will be given the opportunity to read the chapter at their own pace and take the notes that they believe to be important. Students will also be given the opportunity to compare their answers with a peer before sharing with the class. </w:t>
            </w:r>
          </w:p>
        </w:tc>
      </w:tr>
      <w:tr w:rsidR="009B4849" w:rsidRPr="00434EDF" w14:paraId="54C18638" w14:textId="77777777" w:rsidTr="0067021A">
        <w:trPr>
          <w:trHeight w:val="334"/>
        </w:trPr>
        <w:tc>
          <w:tcPr>
            <w:tcW w:w="959" w:type="dxa"/>
            <w:vMerge/>
          </w:tcPr>
          <w:p w14:paraId="71CEEC97" w14:textId="77777777" w:rsidR="009B4849" w:rsidRPr="00434EDF" w:rsidRDefault="009B4849" w:rsidP="00847810">
            <w:pPr>
              <w:rPr>
                <w:rFonts w:ascii="Avenir Book" w:hAnsi="Avenir Book"/>
                <w:b/>
                <w:sz w:val="20"/>
                <w:szCs w:val="20"/>
              </w:rPr>
            </w:pPr>
          </w:p>
        </w:tc>
        <w:tc>
          <w:tcPr>
            <w:tcW w:w="5673" w:type="dxa"/>
            <w:gridSpan w:val="2"/>
            <w:vMerge w:val="restart"/>
          </w:tcPr>
          <w:p w14:paraId="71C720B2" w14:textId="77777777" w:rsidR="009B4849" w:rsidRDefault="009B4849" w:rsidP="00847810">
            <w:pPr>
              <w:rPr>
                <w:rFonts w:ascii="Avenir Book" w:hAnsi="Avenir Book"/>
                <w:sz w:val="20"/>
                <w:szCs w:val="20"/>
              </w:rPr>
            </w:pPr>
            <w:r>
              <w:rPr>
                <w:rFonts w:ascii="Avenir Book" w:hAnsi="Avenir Book"/>
                <w:b/>
                <w:sz w:val="20"/>
                <w:szCs w:val="20"/>
              </w:rPr>
              <w:t>Closure (transition)</w:t>
            </w:r>
            <w:r w:rsidRPr="008A4F2C">
              <w:rPr>
                <w:rFonts w:ascii="Avenir Book" w:hAnsi="Avenir Book"/>
                <w:b/>
                <w:sz w:val="20"/>
                <w:szCs w:val="20"/>
              </w:rPr>
              <w:t>:</w:t>
            </w:r>
            <w:r>
              <w:rPr>
                <w:rFonts w:ascii="Avenir Book" w:hAnsi="Avenir Book"/>
                <w:sz w:val="20"/>
                <w:szCs w:val="20"/>
              </w:rPr>
              <w:t xml:space="preserve"> </w:t>
            </w:r>
          </w:p>
          <w:p w14:paraId="1D9B99B2" w14:textId="41A2A7D0" w:rsidR="00E86595" w:rsidRDefault="00F92145" w:rsidP="00847810">
            <w:pPr>
              <w:rPr>
                <w:rFonts w:ascii="Avenir Book" w:hAnsi="Avenir Book"/>
              </w:rPr>
            </w:pPr>
            <w:r>
              <w:rPr>
                <w:rFonts w:ascii="Avenir Book" w:hAnsi="Avenir Book"/>
              </w:rPr>
              <w:t>Kahoot! quiz with the questions from the first chapter.</w:t>
            </w:r>
          </w:p>
          <w:p w14:paraId="36D8B39F" w14:textId="77777777" w:rsidR="00E86595" w:rsidRDefault="00E86595" w:rsidP="00847810">
            <w:pPr>
              <w:rPr>
                <w:rFonts w:ascii="Avenir Book" w:hAnsi="Avenir Book"/>
              </w:rPr>
            </w:pPr>
            <w:r>
              <w:rPr>
                <w:rFonts w:ascii="Avenir Book" w:hAnsi="Avenir Book"/>
              </w:rPr>
              <w:lastRenderedPageBreak/>
              <w:t xml:space="preserve">Time permitting, we will go over the answers that they wrote down for the chapter plot elements. </w:t>
            </w:r>
          </w:p>
          <w:p w14:paraId="55E909A2" w14:textId="10C7B69C" w:rsidR="00E86595" w:rsidRPr="00FA05C1" w:rsidRDefault="00E86595" w:rsidP="00847810">
            <w:pPr>
              <w:rPr>
                <w:rFonts w:ascii="Avenir Book" w:hAnsi="Avenir Book"/>
              </w:rPr>
            </w:pPr>
            <w:r>
              <w:rPr>
                <w:rFonts w:ascii="Avenir Book" w:hAnsi="Avenir Book"/>
              </w:rPr>
              <w:t xml:space="preserve">Students will be told to give the books back at the end of class and to bring the booklet to the next class as well. </w:t>
            </w:r>
          </w:p>
        </w:tc>
        <w:tc>
          <w:tcPr>
            <w:tcW w:w="4158" w:type="dxa"/>
            <w:gridSpan w:val="2"/>
          </w:tcPr>
          <w:p w14:paraId="308E0E26" w14:textId="1DFEF709" w:rsidR="009B4849" w:rsidRPr="00434EDF" w:rsidRDefault="00D874E4" w:rsidP="00847810">
            <w:pPr>
              <w:rPr>
                <w:rFonts w:ascii="Avenir Book" w:hAnsi="Avenir Book"/>
                <w:b/>
                <w:sz w:val="20"/>
                <w:szCs w:val="20"/>
                <w:lang w:val="en-US"/>
              </w:rPr>
            </w:pPr>
            <w:r w:rsidRPr="00434EDF">
              <w:rPr>
                <w:rFonts w:ascii="Avenir Book" w:hAnsi="Avenir Book"/>
                <w:b/>
                <w:sz w:val="20"/>
                <w:szCs w:val="20"/>
                <w:lang w:val="en-US"/>
              </w:rPr>
              <w:lastRenderedPageBreak/>
              <w:t>FORMATIVE - Assessment FOR learning:</w:t>
            </w:r>
          </w:p>
        </w:tc>
      </w:tr>
      <w:tr w:rsidR="009B4849" w:rsidRPr="00434EDF" w14:paraId="32D05342" w14:textId="77777777" w:rsidTr="0067021A">
        <w:trPr>
          <w:trHeight w:val="333"/>
        </w:trPr>
        <w:tc>
          <w:tcPr>
            <w:tcW w:w="959" w:type="dxa"/>
            <w:vMerge/>
          </w:tcPr>
          <w:p w14:paraId="3628003E" w14:textId="77777777" w:rsidR="009B4849" w:rsidRPr="00434EDF" w:rsidRDefault="009B4849" w:rsidP="00847810">
            <w:pPr>
              <w:rPr>
                <w:rFonts w:ascii="Avenir Book" w:hAnsi="Avenir Book"/>
                <w:b/>
                <w:sz w:val="20"/>
                <w:szCs w:val="20"/>
              </w:rPr>
            </w:pPr>
          </w:p>
        </w:tc>
        <w:tc>
          <w:tcPr>
            <w:tcW w:w="5673" w:type="dxa"/>
            <w:gridSpan w:val="2"/>
            <w:vMerge/>
          </w:tcPr>
          <w:p w14:paraId="379E0E2F" w14:textId="77777777" w:rsidR="009B4849" w:rsidRDefault="009B4849" w:rsidP="00847810">
            <w:pPr>
              <w:rPr>
                <w:rFonts w:ascii="Avenir Book" w:hAnsi="Avenir Book"/>
                <w:b/>
                <w:sz w:val="20"/>
                <w:szCs w:val="20"/>
              </w:rPr>
            </w:pPr>
          </w:p>
        </w:tc>
        <w:tc>
          <w:tcPr>
            <w:tcW w:w="4158" w:type="dxa"/>
            <w:gridSpan w:val="2"/>
          </w:tcPr>
          <w:p w14:paraId="4592FBBD" w14:textId="0A8DD82D" w:rsidR="009B4849" w:rsidRPr="00F92145" w:rsidRDefault="00F92145" w:rsidP="00847810">
            <w:pPr>
              <w:rPr>
                <w:rFonts w:ascii="Avenir Book" w:hAnsi="Avenir Book"/>
                <w:lang w:val="en-US"/>
              </w:rPr>
            </w:pPr>
            <w:r>
              <w:rPr>
                <w:rFonts w:ascii="Avenir Book" w:hAnsi="Avenir Book"/>
                <w:lang w:val="en-US"/>
              </w:rPr>
              <w:t xml:space="preserve">I will be circulating as students read the chapter and respond to any questions </w:t>
            </w:r>
            <w:r>
              <w:rPr>
                <w:rFonts w:ascii="Avenir Book" w:hAnsi="Avenir Book"/>
                <w:lang w:val="en-US"/>
              </w:rPr>
              <w:lastRenderedPageBreak/>
              <w:t>they may have about the book or the plot elements.</w:t>
            </w:r>
          </w:p>
        </w:tc>
      </w:tr>
      <w:tr w:rsidR="009B4849" w:rsidRPr="00434EDF" w14:paraId="54E9F386" w14:textId="77777777" w:rsidTr="0067021A">
        <w:trPr>
          <w:trHeight w:val="274"/>
        </w:trPr>
        <w:tc>
          <w:tcPr>
            <w:tcW w:w="959" w:type="dxa"/>
            <w:vMerge/>
          </w:tcPr>
          <w:p w14:paraId="46D93702" w14:textId="77777777" w:rsidR="009B4849" w:rsidRPr="00434EDF" w:rsidRDefault="009B4849" w:rsidP="00847810">
            <w:pPr>
              <w:rPr>
                <w:rFonts w:ascii="Avenir Book" w:hAnsi="Avenir Book"/>
                <w:sz w:val="20"/>
                <w:szCs w:val="20"/>
              </w:rPr>
            </w:pPr>
          </w:p>
        </w:tc>
        <w:tc>
          <w:tcPr>
            <w:tcW w:w="5673" w:type="dxa"/>
            <w:gridSpan w:val="2"/>
            <w:vMerge/>
          </w:tcPr>
          <w:p w14:paraId="16201EA5" w14:textId="77777777" w:rsidR="009B4849" w:rsidRPr="00434EDF" w:rsidRDefault="009B4849" w:rsidP="00847810">
            <w:pPr>
              <w:rPr>
                <w:rFonts w:ascii="Avenir Book" w:hAnsi="Avenir Book"/>
                <w:sz w:val="20"/>
                <w:szCs w:val="20"/>
              </w:rPr>
            </w:pPr>
          </w:p>
        </w:tc>
        <w:tc>
          <w:tcPr>
            <w:tcW w:w="4158" w:type="dxa"/>
            <w:gridSpan w:val="2"/>
          </w:tcPr>
          <w:p w14:paraId="014BD2FD" w14:textId="47AC69CC" w:rsidR="009B4849" w:rsidRPr="00C948E9" w:rsidRDefault="00D874E4" w:rsidP="00847810">
            <w:pPr>
              <w:rPr>
                <w:rFonts w:ascii="Avenir Book" w:hAnsi="Avenir Book"/>
                <w:b/>
                <w:sz w:val="20"/>
                <w:szCs w:val="20"/>
                <w:lang w:val="en-US"/>
              </w:rPr>
            </w:pPr>
            <w:r w:rsidRPr="00434EDF">
              <w:rPr>
                <w:rFonts w:ascii="Avenir Book" w:hAnsi="Avenir Book"/>
                <w:b/>
                <w:sz w:val="20"/>
                <w:szCs w:val="20"/>
                <w:lang w:val="en-US"/>
              </w:rPr>
              <w:t>FORMATIVE - Assessment AS learning:</w:t>
            </w:r>
          </w:p>
        </w:tc>
      </w:tr>
      <w:tr w:rsidR="009B4849" w:rsidRPr="00434EDF" w14:paraId="1C67FBFF" w14:textId="77777777" w:rsidTr="0067021A">
        <w:trPr>
          <w:trHeight w:val="273"/>
        </w:trPr>
        <w:tc>
          <w:tcPr>
            <w:tcW w:w="959" w:type="dxa"/>
            <w:vMerge/>
          </w:tcPr>
          <w:p w14:paraId="085FEEB3" w14:textId="77777777" w:rsidR="009B4849" w:rsidRPr="00434EDF" w:rsidRDefault="009B4849" w:rsidP="00847810">
            <w:pPr>
              <w:rPr>
                <w:rFonts w:ascii="Avenir Book" w:hAnsi="Avenir Book"/>
                <w:sz w:val="20"/>
                <w:szCs w:val="20"/>
              </w:rPr>
            </w:pPr>
          </w:p>
        </w:tc>
        <w:tc>
          <w:tcPr>
            <w:tcW w:w="5673" w:type="dxa"/>
            <w:gridSpan w:val="2"/>
            <w:vMerge/>
          </w:tcPr>
          <w:p w14:paraId="63550844" w14:textId="77777777" w:rsidR="009B4849" w:rsidRPr="00434EDF" w:rsidRDefault="009B4849" w:rsidP="00847810">
            <w:pPr>
              <w:rPr>
                <w:rFonts w:ascii="Avenir Book" w:hAnsi="Avenir Book"/>
                <w:sz w:val="20"/>
                <w:szCs w:val="20"/>
              </w:rPr>
            </w:pPr>
          </w:p>
        </w:tc>
        <w:tc>
          <w:tcPr>
            <w:tcW w:w="4158" w:type="dxa"/>
            <w:gridSpan w:val="2"/>
          </w:tcPr>
          <w:p w14:paraId="502AFE3B" w14:textId="1D4B0534" w:rsidR="009B4849" w:rsidRPr="00F92145" w:rsidRDefault="00F92145" w:rsidP="00847810">
            <w:pPr>
              <w:rPr>
                <w:rFonts w:ascii="Avenir Book" w:hAnsi="Avenir Book"/>
                <w:lang w:val="en-US"/>
              </w:rPr>
            </w:pPr>
            <w:r>
              <w:rPr>
                <w:rFonts w:ascii="Avenir Book" w:hAnsi="Avenir Book"/>
                <w:lang w:val="en-US"/>
              </w:rPr>
              <w:t>Students will be filling out plot element information on the chapter as they read. They will have the opportunity to work in pairs to compare their work.</w:t>
            </w:r>
          </w:p>
        </w:tc>
      </w:tr>
      <w:tr w:rsidR="009B4849" w:rsidRPr="00434EDF" w14:paraId="71702585" w14:textId="77777777" w:rsidTr="0067021A">
        <w:trPr>
          <w:trHeight w:val="274"/>
        </w:trPr>
        <w:tc>
          <w:tcPr>
            <w:tcW w:w="959" w:type="dxa"/>
            <w:vMerge/>
          </w:tcPr>
          <w:p w14:paraId="2E303DB0" w14:textId="77777777" w:rsidR="009B4849" w:rsidRPr="00434EDF" w:rsidRDefault="009B4849" w:rsidP="00847810">
            <w:pPr>
              <w:rPr>
                <w:rFonts w:ascii="Avenir Book" w:hAnsi="Avenir Book"/>
                <w:sz w:val="20"/>
                <w:szCs w:val="20"/>
              </w:rPr>
            </w:pPr>
          </w:p>
        </w:tc>
        <w:tc>
          <w:tcPr>
            <w:tcW w:w="5673" w:type="dxa"/>
            <w:gridSpan w:val="2"/>
            <w:vMerge/>
          </w:tcPr>
          <w:p w14:paraId="0BBB5E5C" w14:textId="77777777" w:rsidR="009B4849" w:rsidRPr="00434EDF" w:rsidRDefault="009B4849" w:rsidP="00847810">
            <w:pPr>
              <w:rPr>
                <w:rFonts w:ascii="Avenir Book" w:hAnsi="Avenir Book"/>
                <w:sz w:val="20"/>
                <w:szCs w:val="20"/>
              </w:rPr>
            </w:pPr>
          </w:p>
        </w:tc>
        <w:tc>
          <w:tcPr>
            <w:tcW w:w="4158" w:type="dxa"/>
            <w:gridSpan w:val="2"/>
          </w:tcPr>
          <w:p w14:paraId="0F209E93" w14:textId="0171EE02" w:rsidR="009B4849" w:rsidRPr="00434EDF" w:rsidRDefault="00D874E4" w:rsidP="00847810">
            <w:pPr>
              <w:rPr>
                <w:rFonts w:ascii="Avenir Book" w:hAnsi="Avenir Book"/>
                <w:b/>
                <w:sz w:val="20"/>
                <w:szCs w:val="20"/>
                <w:lang w:val="en-US"/>
              </w:rPr>
            </w:pPr>
            <w:r w:rsidRPr="00434EDF">
              <w:rPr>
                <w:rFonts w:ascii="Avenir Book" w:hAnsi="Avenir Book"/>
                <w:b/>
                <w:sz w:val="20"/>
                <w:szCs w:val="20"/>
                <w:lang w:val="en-US"/>
              </w:rPr>
              <w:t>SUMMATIVE - Assessment OF learning:</w:t>
            </w:r>
          </w:p>
        </w:tc>
      </w:tr>
      <w:tr w:rsidR="009B4849" w:rsidRPr="00434EDF" w14:paraId="36E0D433" w14:textId="77777777" w:rsidTr="0067021A">
        <w:trPr>
          <w:trHeight w:val="273"/>
        </w:trPr>
        <w:tc>
          <w:tcPr>
            <w:tcW w:w="959" w:type="dxa"/>
            <w:vMerge/>
          </w:tcPr>
          <w:p w14:paraId="5D2C414B" w14:textId="77777777" w:rsidR="009B4849" w:rsidRPr="00434EDF" w:rsidRDefault="009B4849" w:rsidP="00847810">
            <w:pPr>
              <w:rPr>
                <w:rFonts w:ascii="Avenir Book" w:hAnsi="Avenir Book"/>
                <w:sz w:val="20"/>
                <w:szCs w:val="20"/>
              </w:rPr>
            </w:pPr>
          </w:p>
        </w:tc>
        <w:tc>
          <w:tcPr>
            <w:tcW w:w="5673" w:type="dxa"/>
            <w:gridSpan w:val="2"/>
            <w:vMerge/>
          </w:tcPr>
          <w:p w14:paraId="05D1BAE8" w14:textId="77777777" w:rsidR="009B4849" w:rsidRPr="00434EDF" w:rsidRDefault="009B4849" w:rsidP="00847810">
            <w:pPr>
              <w:rPr>
                <w:rFonts w:ascii="Avenir Book" w:hAnsi="Avenir Book"/>
                <w:sz w:val="20"/>
                <w:szCs w:val="20"/>
              </w:rPr>
            </w:pPr>
          </w:p>
        </w:tc>
        <w:tc>
          <w:tcPr>
            <w:tcW w:w="4158" w:type="dxa"/>
            <w:gridSpan w:val="2"/>
          </w:tcPr>
          <w:p w14:paraId="59FC15E5" w14:textId="6213604C" w:rsidR="009B4849" w:rsidRPr="00F92145" w:rsidRDefault="00F92145" w:rsidP="00847810">
            <w:pPr>
              <w:rPr>
                <w:rFonts w:ascii="Avenir Book" w:hAnsi="Avenir Book"/>
                <w:lang w:val="en-US"/>
              </w:rPr>
            </w:pPr>
            <w:r>
              <w:rPr>
                <w:rFonts w:ascii="Avenir Book" w:hAnsi="Avenir Book"/>
                <w:lang w:val="en-US"/>
              </w:rPr>
              <w:t>There will be no exam this class.</w:t>
            </w:r>
          </w:p>
        </w:tc>
      </w:tr>
      <w:tr w:rsidR="00451F07" w:rsidRPr="00434EDF" w14:paraId="4F33C828" w14:textId="77777777" w:rsidTr="0067021A">
        <w:tc>
          <w:tcPr>
            <w:tcW w:w="10790" w:type="dxa"/>
            <w:gridSpan w:val="5"/>
          </w:tcPr>
          <w:p w14:paraId="376595E2" w14:textId="07D4EFCD" w:rsidR="00451F07" w:rsidRPr="00434EDF" w:rsidRDefault="00451F07" w:rsidP="00C948E9">
            <w:pPr>
              <w:rPr>
                <w:rFonts w:ascii="Avenir Book" w:hAnsi="Avenir Book"/>
                <w:b/>
                <w:sz w:val="20"/>
                <w:szCs w:val="20"/>
                <w:lang w:val="en-US"/>
              </w:rPr>
            </w:pPr>
            <w:r w:rsidRPr="00434EDF">
              <w:rPr>
                <w:rFonts w:ascii="Avenir Book" w:hAnsi="Avenir Book"/>
                <w:b/>
                <w:sz w:val="20"/>
                <w:szCs w:val="20"/>
                <w:lang w:val="en-US"/>
              </w:rPr>
              <w:t>Further considerations</w:t>
            </w:r>
            <w:r>
              <w:rPr>
                <w:rFonts w:ascii="Avenir Book" w:hAnsi="Avenir Book"/>
                <w:b/>
                <w:sz w:val="20"/>
                <w:szCs w:val="20"/>
                <w:lang w:val="en-US"/>
              </w:rPr>
              <w:t xml:space="preserve"> (follow up activities)</w:t>
            </w:r>
          </w:p>
        </w:tc>
      </w:tr>
      <w:tr w:rsidR="00C948E9" w:rsidRPr="00434EDF" w14:paraId="5D60D357" w14:textId="77777777" w:rsidTr="0067021A">
        <w:tc>
          <w:tcPr>
            <w:tcW w:w="10790" w:type="dxa"/>
            <w:gridSpan w:val="5"/>
          </w:tcPr>
          <w:p w14:paraId="17C43638" w14:textId="49443C51" w:rsidR="00D874E4" w:rsidRPr="00F92145" w:rsidRDefault="00F92145" w:rsidP="00847810">
            <w:pPr>
              <w:rPr>
                <w:rFonts w:ascii="Avenir Book" w:hAnsi="Avenir Book"/>
                <w:lang w:val="en-US"/>
              </w:rPr>
            </w:pPr>
            <w:r>
              <w:rPr>
                <w:rFonts w:ascii="Avenir Book" w:hAnsi="Avenir Book"/>
                <w:lang w:val="en-US"/>
              </w:rPr>
              <w:t xml:space="preserve">This is only the introductory class and the students will be reading the rest of the book and responding to different questions/plot elements. </w:t>
            </w:r>
          </w:p>
        </w:tc>
      </w:tr>
    </w:tbl>
    <w:p w14:paraId="510C1EEF" w14:textId="77777777" w:rsidR="00451F07" w:rsidRDefault="00451F07"/>
    <w:tbl>
      <w:tblPr>
        <w:tblStyle w:val="TableGridLight"/>
        <w:tblW w:w="0" w:type="auto"/>
        <w:tblLook w:val="04A0" w:firstRow="1" w:lastRow="0" w:firstColumn="1" w:lastColumn="0" w:noHBand="0" w:noVBand="1"/>
      </w:tblPr>
      <w:tblGrid>
        <w:gridCol w:w="10790"/>
      </w:tblGrid>
      <w:tr w:rsidR="00451F07" w:rsidRPr="00434EDF" w14:paraId="3CEC0967" w14:textId="77777777" w:rsidTr="0067021A">
        <w:tc>
          <w:tcPr>
            <w:tcW w:w="10790" w:type="dxa"/>
          </w:tcPr>
          <w:p w14:paraId="1733E52F" w14:textId="78FF972F" w:rsidR="00451F07" w:rsidRPr="00C948E9" w:rsidRDefault="00451F07" w:rsidP="00847810">
            <w:pPr>
              <w:rPr>
                <w:rFonts w:ascii="Avenir Book" w:hAnsi="Avenir Book"/>
                <w:b/>
                <w:sz w:val="20"/>
                <w:szCs w:val="20"/>
              </w:rPr>
            </w:pPr>
            <w:r w:rsidRPr="00C948E9">
              <w:rPr>
                <w:rFonts w:ascii="Avenir Book" w:hAnsi="Avenir Book"/>
                <w:b/>
                <w:sz w:val="20"/>
                <w:szCs w:val="20"/>
              </w:rPr>
              <w:t>Reflection</w:t>
            </w:r>
            <w:r>
              <w:rPr>
                <w:rFonts w:ascii="Avenir Book" w:hAnsi="Avenir Book"/>
                <w:b/>
                <w:sz w:val="20"/>
                <w:szCs w:val="20"/>
              </w:rPr>
              <w:t>:</w:t>
            </w:r>
          </w:p>
        </w:tc>
      </w:tr>
      <w:tr w:rsidR="00C948E9" w:rsidRPr="00434EDF" w14:paraId="5A617339" w14:textId="77777777" w:rsidTr="0067021A">
        <w:tc>
          <w:tcPr>
            <w:tcW w:w="10790" w:type="dxa"/>
          </w:tcPr>
          <w:p w14:paraId="58B7547D" w14:textId="08F88401" w:rsidR="00451F07" w:rsidRDefault="004B0795" w:rsidP="00847810">
            <w:pPr>
              <w:rPr>
                <w:rFonts w:ascii="Avenir Book" w:hAnsi="Avenir Book"/>
              </w:rPr>
            </w:pPr>
            <w:r>
              <w:rPr>
                <w:rFonts w:ascii="Avenir Book" w:hAnsi="Avenir Book"/>
              </w:rPr>
              <w:t xml:space="preserve">For this lesson, I will need to work on my time management since it will be the first time that I will teach literature. I have planned to do a lot in the 75 minutes and as such will most probably not be able to complete everything however, I will need to keep an eye on the time so as to decide what I have time for without rushing the students. </w:t>
            </w:r>
          </w:p>
          <w:p w14:paraId="1A0C067C" w14:textId="4AB653CF" w:rsidR="00451F07" w:rsidRPr="004B0795" w:rsidRDefault="004B0795" w:rsidP="00847810">
            <w:pPr>
              <w:rPr>
                <w:rFonts w:ascii="Avenir Book" w:hAnsi="Avenir Book"/>
              </w:rPr>
            </w:pPr>
            <w:r>
              <w:rPr>
                <w:rFonts w:ascii="Avenir Book" w:hAnsi="Avenir Book"/>
              </w:rPr>
              <w:t xml:space="preserve">I will also be working on giving a student-centered lesson. I have tried to make the lesson as student-centered as possible already and will make sure that even the plot element explanations are delivered in a non-teacher-centered way.  </w:t>
            </w:r>
          </w:p>
        </w:tc>
      </w:tr>
      <w:tr w:rsidR="00451F07" w:rsidRPr="00434EDF" w14:paraId="58FE274F" w14:textId="77777777" w:rsidTr="0067021A">
        <w:tc>
          <w:tcPr>
            <w:tcW w:w="10790" w:type="dxa"/>
          </w:tcPr>
          <w:p w14:paraId="73066FDB" w14:textId="6EFE5C31" w:rsidR="00451F07" w:rsidRDefault="00451F07" w:rsidP="00847810">
            <w:pPr>
              <w:rPr>
                <w:rFonts w:ascii="Avenir Book" w:hAnsi="Avenir Book"/>
                <w:b/>
                <w:sz w:val="20"/>
                <w:szCs w:val="20"/>
              </w:rPr>
            </w:pPr>
            <w:r>
              <w:rPr>
                <w:rFonts w:ascii="Avenir Book" w:hAnsi="Avenir Book"/>
                <w:b/>
                <w:sz w:val="20"/>
                <w:szCs w:val="20"/>
              </w:rPr>
              <w:t>Professional Competencies:</w:t>
            </w:r>
          </w:p>
        </w:tc>
      </w:tr>
      <w:tr w:rsidR="00451F07" w:rsidRPr="00C27292" w14:paraId="50BCE0D4" w14:textId="77777777" w:rsidTr="0067021A">
        <w:tc>
          <w:tcPr>
            <w:tcW w:w="10790" w:type="dxa"/>
          </w:tcPr>
          <w:p w14:paraId="615CBBA4" w14:textId="25549D9F" w:rsidR="00451F07" w:rsidRPr="00C27292" w:rsidRDefault="00770EF2" w:rsidP="00847810">
            <w:pPr>
              <w:rPr>
                <w:rFonts w:ascii="Avenir Book" w:hAnsi="Avenir Book"/>
              </w:rPr>
            </w:pPr>
            <w:r w:rsidRPr="00C27292">
              <w:rPr>
                <w:rFonts w:ascii="Avenir Book" w:hAnsi="Avenir Book"/>
              </w:rPr>
              <w:t xml:space="preserve">PC2 – I communicate clearly in English only with all of my students. </w:t>
            </w:r>
          </w:p>
          <w:p w14:paraId="1F9E4990" w14:textId="77777777" w:rsidR="00451F07" w:rsidRPr="00C27292" w:rsidRDefault="00770EF2" w:rsidP="00847810">
            <w:pPr>
              <w:rPr>
                <w:rFonts w:ascii="Avenir Book" w:hAnsi="Avenir Book"/>
                <w:bCs/>
              </w:rPr>
            </w:pPr>
            <w:r w:rsidRPr="00C27292">
              <w:rPr>
                <w:rFonts w:ascii="Avenir Book" w:hAnsi="Avenir Book"/>
                <w:bCs/>
              </w:rPr>
              <w:t xml:space="preserve">PC3 – This Dracula lesson is built into the long-term lesson for the teaching of the entire book. I have developed questions that are appropriate for my grade 7 students. I have also narrowed down the plot information that I will be teaching them since they are only beginning to learn about it and will see it in more details throughout their high school years. </w:t>
            </w:r>
          </w:p>
          <w:p w14:paraId="739A29F9" w14:textId="77777777" w:rsidR="00770EF2" w:rsidRPr="00C27292" w:rsidRDefault="00770EF2" w:rsidP="00847810">
            <w:pPr>
              <w:rPr>
                <w:rFonts w:ascii="Avenir Book" w:hAnsi="Avenir Book"/>
                <w:bCs/>
              </w:rPr>
            </w:pPr>
            <w:r w:rsidRPr="00C27292">
              <w:rPr>
                <w:rFonts w:ascii="Avenir Book" w:hAnsi="Avenir Book"/>
                <w:bCs/>
              </w:rPr>
              <w:t>PC5 – I have developed questions to ask the students through Kahoot or</w:t>
            </w:r>
            <w:r w:rsidR="009D3E8C" w:rsidRPr="00C27292">
              <w:rPr>
                <w:rFonts w:ascii="Avenir Book" w:hAnsi="Avenir Book"/>
                <w:bCs/>
              </w:rPr>
              <w:t xml:space="preserve"> hard copy. These questions are a great way to see how students are doing and if there is anything that they need help with. The document that I have created about the plot elements is also a great tool for me to see if they have properly understood the elements. </w:t>
            </w:r>
          </w:p>
          <w:p w14:paraId="0B1571D6" w14:textId="437512F5" w:rsidR="009D3E8C" w:rsidRPr="00C27292" w:rsidRDefault="009D3E8C" w:rsidP="00847810">
            <w:pPr>
              <w:rPr>
                <w:rFonts w:ascii="Avenir Book" w:hAnsi="Avenir Book"/>
                <w:bCs/>
              </w:rPr>
            </w:pPr>
            <w:r w:rsidRPr="00C27292">
              <w:rPr>
                <w:rFonts w:ascii="Avenir Book" w:hAnsi="Avenir Book"/>
                <w:bCs/>
              </w:rPr>
              <w:t xml:space="preserve">PC8 </w:t>
            </w:r>
            <w:r w:rsidR="00C27292">
              <w:rPr>
                <w:rFonts w:ascii="Avenir Book" w:hAnsi="Avenir Book"/>
                <w:bCs/>
              </w:rPr>
              <w:t>–</w:t>
            </w:r>
            <w:r w:rsidRPr="00C27292">
              <w:rPr>
                <w:rFonts w:ascii="Avenir Book" w:hAnsi="Avenir Book"/>
                <w:bCs/>
              </w:rPr>
              <w:t xml:space="preserve"> </w:t>
            </w:r>
            <w:r w:rsidR="00C27292">
              <w:rPr>
                <w:rFonts w:ascii="Avenir Book" w:hAnsi="Avenir Book"/>
                <w:bCs/>
              </w:rPr>
              <w:t>I have incorporated ICT in both the hook and closure activities. Students really enjoy the Kahoot quiz so I thought that it would be the perfect way for them to learn and for me to see where their strengths and weaknesses are.</w:t>
            </w:r>
          </w:p>
        </w:tc>
      </w:tr>
    </w:tbl>
    <w:p w14:paraId="0DB4E800" w14:textId="77777777" w:rsidR="006B6F22" w:rsidRPr="00C27292" w:rsidRDefault="006B6F22" w:rsidP="006B6F22">
      <w:pPr>
        <w:rPr>
          <w:rFonts w:ascii="Avenir Book" w:hAnsi="Avenir Book"/>
        </w:rPr>
      </w:pPr>
    </w:p>
    <w:p w14:paraId="70350776" w14:textId="77777777" w:rsidR="006B6F22" w:rsidRDefault="006B6F22" w:rsidP="006B6F22">
      <w:pPr>
        <w:rPr>
          <w:rFonts w:ascii="Avenir Book" w:hAnsi="Avenir Book"/>
          <w:b/>
          <w:sz w:val="28"/>
          <w:szCs w:val="28"/>
          <w:lang w:val="en-US"/>
        </w:rPr>
      </w:pPr>
    </w:p>
    <w:p w14:paraId="562517A2" w14:textId="77777777" w:rsidR="006B6F22" w:rsidRPr="00AF2D39" w:rsidRDefault="006B6F22" w:rsidP="00061CBD">
      <w:pPr>
        <w:rPr>
          <w:rFonts w:ascii="Avenir Book" w:hAnsi="Avenir Book"/>
        </w:rPr>
      </w:pPr>
    </w:p>
    <w:sectPr w:rsidR="006B6F22" w:rsidRPr="00AF2D39" w:rsidSect="00061CBD">
      <w:headerReference w:type="default" r:id="rId10"/>
      <w:footerReference w:type="even" r:id="rId11"/>
      <w:footerReference w:type="default" r:id="rId12"/>
      <w:pgSz w:w="12240" w:h="15840"/>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0917" w14:textId="77777777" w:rsidR="005C1080" w:rsidRDefault="005C1080" w:rsidP="00AF2D39">
      <w:pPr>
        <w:spacing w:after="0" w:line="240" w:lineRule="auto"/>
      </w:pPr>
      <w:r>
        <w:separator/>
      </w:r>
    </w:p>
  </w:endnote>
  <w:endnote w:type="continuationSeparator" w:id="0">
    <w:p w14:paraId="6281BD8E" w14:textId="77777777" w:rsidR="005C1080" w:rsidRDefault="005C1080" w:rsidP="00AF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6345765"/>
      <w:docPartObj>
        <w:docPartGallery w:val="Page Numbers (Bottom of Page)"/>
        <w:docPartUnique/>
      </w:docPartObj>
    </w:sdtPr>
    <w:sdtEndPr>
      <w:rPr>
        <w:rStyle w:val="PageNumber"/>
      </w:rPr>
    </w:sdtEndPr>
    <w:sdtContent>
      <w:p w14:paraId="0AC9015C" w14:textId="7E97204B" w:rsidR="00FA05C1" w:rsidRDefault="00FA05C1" w:rsidP="00114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6F4C25" w14:textId="77777777" w:rsidR="00FA05C1" w:rsidRDefault="00FA05C1" w:rsidP="00FA05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8273341"/>
      <w:docPartObj>
        <w:docPartGallery w:val="Page Numbers (Bottom of Page)"/>
        <w:docPartUnique/>
      </w:docPartObj>
    </w:sdtPr>
    <w:sdtEndPr>
      <w:rPr>
        <w:rStyle w:val="PageNumber"/>
      </w:rPr>
    </w:sdtEndPr>
    <w:sdtContent>
      <w:p w14:paraId="3E2E7D70" w14:textId="1D2FEE24" w:rsidR="00FA05C1" w:rsidRDefault="00FA05C1" w:rsidP="00114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05FFF">
          <w:rPr>
            <w:rStyle w:val="PageNumber"/>
            <w:noProof/>
          </w:rPr>
          <w:t>1</w:t>
        </w:r>
        <w:r>
          <w:rPr>
            <w:rStyle w:val="PageNumber"/>
          </w:rPr>
          <w:fldChar w:fldCharType="end"/>
        </w:r>
      </w:p>
    </w:sdtContent>
  </w:sdt>
  <w:p w14:paraId="7E41D252" w14:textId="77777777" w:rsidR="00FA05C1" w:rsidRDefault="00FA05C1" w:rsidP="00FA05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9A48D" w14:textId="77777777" w:rsidR="005C1080" w:rsidRDefault="005C1080" w:rsidP="00AF2D39">
      <w:pPr>
        <w:spacing w:after="0" w:line="240" w:lineRule="auto"/>
      </w:pPr>
      <w:r>
        <w:separator/>
      </w:r>
    </w:p>
  </w:footnote>
  <w:footnote w:type="continuationSeparator" w:id="0">
    <w:p w14:paraId="7EB551CC" w14:textId="77777777" w:rsidR="005C1080" w:rsidRDefault="005C1080" w:rsidP="00AF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C7DE" w14:textId="0425477F" w:rsidR="001D642D" w:rsidRDefault="001D642D" w:rsidP="001D642D">
    <w:pPr>
      <w:pStyle w:val="Header"/>
      <w:jc w:val="center"/>
    </w:pPr>
    <w:r>
      <w:rPr>
        <w:noProof/>
        <w:lang w:val="en-US"/>
      </w:rPr>
      <w:drawing>
        <wp:inline distT="0" distB="0" distL="0" distR="0" wp14:anchorId="25347708" wp14:editId="5B957317">
          <wp:extent cx="4977516" cy="523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a-font-crest.png"/>
                  <pic:cNvPicPr/>
                </pic:nvPicPr>
                <pic:blipFill>
                  <a:blip r:embed="rId1"/>
                  <a:stretch>
                    <a:fillRect/>
                  </a:stretch>
                </pic:blipFill>
                <pic:spPr>
                  <a:xfrm>
                    <a:off x="0" y="0"/>
                    <a:ext cx="5119249" cy="537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B181B"/>
    <w:multiLevelType w:val="hybridMultilevel"/>
    <w:tmpl w:val="DEFAB658"/>
    <w:lvl w:ilvl="0" w:tplc="50BA7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D8"/>
    <w:rsid w:val="000150F1"/>
    <w:rsid w:val="000154D8"/>
    <w:rsid w:val="00061CBD"/>
    <w:rsid w:val="0008205A"/>
    <w:rsid w:val="00092675"/>
    <w:rsid w:val="000E7DC4"/>
    <w:rsid w:val="000F5661"/>
    <w:rsid w:val="0012543F"/>
    <w:rsid w:val="00145522"/>
    <w:rsid w:val="001833D0"/>
    <w:rsid w:val="001D642D"/>
    <w:rsid w:val="002F7236"/>
    <w:rsid w:val="00346C78"/>
    <w:rsid w:val="00347F1B"/>
    <w:rsid w:val="0036256E"/>
    <w:rsid w:val="00392900"/>
    <w:rsid w:val="003B636A"/>
    <w:rsid w:val="003D40ED"/>
    <w:rsid w:val="0041194D"/>
    <w:rsid w:val="00434EDF"/>
    <w:rsid w:val="00446D2B"/>
    <w:rsid w:val="00451F07"/>
    <w:rsid w:val="00471134"/>
    <w:rsid w:val="004B0795"/>
    <w:rsid w:val="004D7507"/>
    <w:rsid w:val="005C1080"/>
    <w:rsid w:val="00605FFF"/>
    <w:rsid w:val="0064376F"/>
    <w:rsid w:val="0067021A"/>
    <w:rsid w:val="00670EED"/>
    <w:rsid w:val="00673F46"/>
    <w:rsid w:val="00676AB8"/>
    <w:rsid w:val="006B6F22"/>
    <w:rsid w:val="006C7C70"/>
    <w:rsid w:val="0071064A"/>
    <w:rsid w:val="0075699F"/>
    <w:rsid w:val="00770EF2"/>
    <w:rsid w:val="00772BE0"/>
    <w:rsid w:val="007946BF"/>
    <w:rsid w:val="007B1DE5"/>
    <w:rsid w:val="00810A38"/>
    <w:rsid w:val="00871F13"/>
    <w:rsid w:val="008A4F2C"/>
    <w:rsid w:val="008E5C93"/>
    <w:rsid w:val="00906143"/>
    <w:rsid w:val="009738D8"/>
    <w:rsid w:val="009B4849"/>
    <w:rsid w:val="009C6E5A"/>
    <w:rsid w:val="009D3E8C"/>
    <w:rsid w:val="009F2947"/>
    <w:rsid w:val="00A253E7"/>
    <w:rsid w:val="00A44EE4"/>
    <w:rsid w:val="00AA71F5"/>
    <w:rsid w:val="00AF2D39"/>
    <w:rsid w:val="00B07E79"/>
    <w:rsid w:val="00B63599"/>
    <w:rsid w:val="00B75AF4"/>
    <w:rsid w:val="00B77AF9"/>
    <w:rsid w:val="00BC4B99"/>
    <w:rsid w:val="00BD0AE1"/>
    <w:rsid w:val="00BD41C9"/>
    <w:rsid w:val="00BE0586"/>
    <w:rsid w:val="00C27292"/>
    <w:rsid w:val="00C948E9"/>
    <w:rsid w:val="00CC20BA"/>
    <w:rsid w:val="00CE3326"/>
    <w:rsid w:val="00CF1EA0"/>
    <w:rsid w:val="00D309A0"/>
    <w:rsid w:val="00D640EF"/>
    <w:rsid w:val="00D874E4"/>
    <w:rsid w:val="00E86595"/>
    <w:rsid w:val="00EE597B"/>
    <w:rsid w:val="00EF7E2B"/>
    <w:rsid w:val="00F21698"/>
    <w:rsid w:val="00F92145"/>
    <w:rsid w:val="00FA05C1"/>
    <w:rsid w:val="00FD004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604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F2D39"/>
    <w:pPr>
      <w:spacing w:after="0" w:line="240" w:lineRule="auto"/>
    </w:pPr>
    <w:rPr>
      <w:sz w:val="24"/>
      <w:szCs w:val="24"/>
    </w:rPr>
  </w:style>
  <w:style w:type="character" w:customStyle="1" w:styleId="FootnoteTextChar">
    <w:name w:val="Footnote Text Char"/>
    <w:basedOn w:val="DefaultParagraphFont"/>
    <w:link w:val="FootnoteText"/>
    <w:uiPriority w:val="99"/>
    <w:rsid w:val="00AF2D39"/>
    <w:rPr>
      <w:sz w:val="24"/>
      <w:szCs w:val="24"/>
    </w:rPr>
  </w:style>
  <w:style w:type="character" w:styleId="FootnoteReference">
    <w:name w:val="footnote reference"/>
    <w:basedOn w:val="DefaultParagraphFont"/>
    <w:uiPriority w:val="99"/>
    <w:unhideWhenUsed/>
    <w:rsid w:val="00AF2D39"/>
    <w:rPr>
      <w:vertAlign w:val="superscript"/>
    </w:rPr>
  </w:style>
  <w:style w:type="paragraph" w:styleId="Header">
    <w:name w:val="header"/>
    <w:basedOn w:val="Normal"/>
    <w:link w:val="HeaderChar"/>
    <w:uiPriority w:val="99"/>
    <w:unhideWhenUsed/>
    <w:rsid w:val="001D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42D"/>
  </w:style>
  <w:style w:type="paragraph" w:styleId="Footer">
    <w:name w:val="footer"/>
    <w:basedOn w:val="Normal"/>
    <w:link w:val="FooterChar"/>
    <w:uiPriority w:val="99"/>
    <w:unhideWhenUsed/>
    <w:rsid w:val="001D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42D"/>
  </w:style>
  <w:style w:type="table" w:styleId="TableGridLight">
    <w:name w:val="Grid Table Light"/>
    <w:basedOn w:val="TableNormal"/>
    <w:uiPriority w:val="40"/>
    <w:rsid w:val="006702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FA05C1"/>
  </w:style>
  <w:style w:type="character" w:styleId="Hyperlink">
    <w:name w:val="Hyperlink"/>
    <w:basedOn w:val="DefaultParagraphFont"/>
    <w:uiPriority w:val="99"/>
    <w:unhideWhenUsed/>
    <w:rsid w:val="00B63599"/>
    <w:rPr>
      <w:color w:val="0000FF" w:themeColor="hyperlink"/>
      <w:u w:val="single"/>
    </w:rPr>
  </w:style>
  <w:style w:type="character" w:styleId="UnresolvedMention">
    <w:name w:val="Unresolved Mention"/>
    <w:basedOn w:val="DefaultParagraphFont"/>
    <w:uiPriority w:val="99"/>
    <w:semiHidden/>
    <w:unhideWhenUsed/>
    <w:rsid w:val="00B63599"/>
    <w:rPr>
      <w:color w:val="605E5C"/>
      <w:shd w:val="clear" w:color="auto" w:fill="E1DFDD"/>
    </w:rPr>
  </w:style>
  <w:style w:type="paragraph" w:styleId="ListParagraph">
    <w:name w:val="List Paragraph"/>
    <w:basedOn w:val="Normal"/>
    <w:uiPriority w:val="34"/>
    <w:qFormat/>
    <w:rsid w:val="00C27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lev.com/alyssiabray6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llev.com/alyssiabray66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4D32-99B6-4548-A8B5-D551217C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Starr</dc:creator>
  <cp:lastModifiedBy>Alyssia Bray</cp:lastModifiedBy>
  <cp:revision>4</cp:revision>
  <cp:lastPrinted>2018-12-04T16:13:00Z</cp:lastPrinted>
  <dcterms:created xsi:type="dcterms:W3CDTF">2020-11-22T00:37:00Z</dcterms:created>
  <dcterms:modified xsi:type="dcterms:W3CDTF">2020-12-12T20:08:00Z</dcterms:modified>
</cp:coreProperties>
</file>